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D9D" w:rsidRPr="002F2E9C" w:rsidRDefault="00B21D9D" w:rsidP="0034208B">
      <w:pPr>
        <w:pStyle w:val="23"/>
        <w:widowControl w:val="0"/>
        <w:ind w:right="567" w:firstLine="720"/>
        <w:jc w:val="center"/>
        <w:rPr>
          <w:b w:val="0"/>
          <w:bCs w:val="0"/>
          <w:sz w:val="24"/>
          <w:szCs w:val="24"/>
          <w:lang w:val="en-US"/>
        </w:rPr>
      </w:pPr>
    </w:p>
    <w:p w:rsidR="00C61910" w:rsidRPr="006A7218" w:rsidRDefault="00CE5FD7" w:rsidP="00C61910">
      <w:pPr>
        <w:pStyle w:val="23"/>
        <w:widowControl w:val="0"/>
        <w:ind w:right="567" w:firstLine="720"/>
        <w:jc w:val="center"/>
        <w:rPr>
          <w:bCs w:val="0"/>
          <w:sz w:val="24"/>
          <w:szCs w:val="24"/>
        </w:rPr>
      </w:pPr>
      <w:r>
        <w:rPr>
          <w:bCs w:val="0"/>
          <w:sz w:val="24"/>
          <w:szCs w:val="24"/>
        </w:rPr>
        <w:t xml:space="preserve">ПРОЕКТ </w:t>
      </w:r>
      <w:r w:rsidR="00C61910" w:rsidRPr="006A7218">
        <w:rPr>
          <w:bCs w:val="0"/>
          <w:sz w:val="24"/>
          <w:szCs w:val="24"/>
        </w:rPr>
        <w:t>ДОГОВОР УСТУПКИ ПРАВ (ТРЕБОВАНИЙ) №</w:t>
      </w:r>
      <w:r w:rsidR="000F3B22" w:rsidRPr="00F714A3">
        <w:rPr>
          <w:bCs w:val="0"/>
          <w:sz w:val="24"/>
          <w:szCs w:val="24"/>
        </w:rPr>
        <w:t>593ZIFA6HJQ1Q0RI1UZ4N/Ц</w:t>
      </w:r>
    </w:p>
    <w:p w:rsidR="00C61910" w:rsidRPr="00A80F64" w:rsidRDefault="00C61910" w:rsidP="00C61910">
      <w:pPr>
        <w:pStyle w:val="af6"/>
        <w:spacing w:line="288" w:lineRule="auto"/>
        <w:rPr>
          <w:b w:val="0"/>
          <w:bCs w:val="0"/>
          <w:sz w:val="24"/>
          <w:szCs w:val="24"/>
        </w:rPr>
      </w:pPr>
    </w:p>
    <w:p w:rsidR="00C61910" w:rsidRDefault="000F3B22" w:rsidP="00C61910">
      <w:pPr>
        <w:pStyle w:val="23"/>
        <w:ind w:left="142"/>
        <w:rPr>
          <w:b w:val="0"/>
          <w:bCs w:val="0"/>
          <w:sz w:val="24"/>
          <w:szCs w:val="24"/>
        </w:rPr>
      </w:pPr>
      <w:r>
        <w:rPr>
          <w:b w:val="0"/>
          <w:bCs w:val="0"/>
          <w:sz w:val="24"/>
          <w:szCs w:val="24"/>
        </w:rPr>
        <w:t>г. Липецк</w:t>
      </w:r>
    </w:p>
    <w:p w:rsidR="00C61910" w:rsidRPr="00A80F64" w:rsidRDefault="00C61910" w:rsidP="00C61910">
      <w:pPr>
        <w:pStyle w:val="23"/>
        <w:ind w:left="142"/>
        <w:rPr>
          <w:b w:val="0"/>
          <w:bCs w:val="0"/>
          <w:sz w:val="24"/>
          <w:szCs w:val="24"/>
        </w:rPr>
      </w:pPr>
      <w:r w:rsidRPr="00C81571">
        <w:rPr>
          <w:b w:val="0"/>
          <w:bCs w:val="0"/>
          <w:sz w:val="20"/>
          <w:szCs w:val="20"/>
        </w:rPr>
        <w:t xml:space="preserve"> </w:t>
      </w:r>
      <w:r w:rsidRPr="00C81571">
        <w:rPr>
          <w:b w:val="0"/>
          <w:bCs w:val="0"/>
          <w:sz w:val="24"/>
          <w:szCs w:val="24"/>
        </w:rPr>
        <w:t xml:space="preserve"> </w:t>
      </w:r>
      <w:r w:rsidRPr="00A80F64">
        <w:rPr>
          <w:b w:val="0"/>
          <w:bCs w:val="0"/>
          <w:sz w:val="24"/>
          <w:szCs w:val="24"/>
        </w:rPr>
        <w:t xml:space="preserve">                          </w:t>
      </w:r>
      <w:r>
        <w:rPr>
          <w:b w:val="0"/>
          <w:bCs w:val="0"/>
          <w:sz w:val="24"/>
          <w:szCs w:val="24"/>
        </w:rPr>
        <w:t xml:space="preserve">                                               </w:t>
      </w:r>
      <w:r w:rsidR="000F3B22">
        <w:rPr>
          <w:b w:val="0"/>
          <w:bCs w:val="0"/>
          <w:sz w:val="24"/>
          <w:szCs w:val="24"/>
        </w:rPr>
        <w:t xml:space="preserve">                                   </w:t>
      </w:r>
      <w:r>
        <w:rPr>
          <w:b w:val="0"/>
          <w:bCs w:val="0"/>
          <w:sz w:val="24"/>
          <w:szCs w:val="24"/>
        </w:rPr>
        <w:t xml:space="preserve">        </w:t>
      </w:r>
      <w:r w:rsidRPr="00A80F64">
        <w:rPr>
          <w:b w:val="0"/>
          <w:bCs w:val="0"/>
          <w:sz w:val="24"/>
          <w:szCs w:val="24"/>
        </w:rPr>
        <w:t>«___» _________ г.</w:t>
      </w:r>
    </w:p>
    <w:p w:rsidR="00C61910" w:rsidRPr="00A80F64" w:rsidRDefault="00C61910" w:rsidP="00C61910">
      <w:pPr>
        <w:spacing w:line="256" w:lineRule="exact"/>
        <w:rPr>
          <w:sz w:val="24"/>
          <w:szCs w:val="24"/>
        </w:rPr>
      </w:pPr>
    </w:p>
    <w:p w:rsidR="00C61910" w:rsidRPr="00AC5AAA" w:rsidRDefault="000F3B22" w:rsidP="00C61910">
      <w:pPr>
        <w:spacing w:before="120"/>
        <w:ind w:firstLine="720"/>
        <w:jc w:val="both"/>
        <w:rPr>
          <w:sz w:val="24"/>
          <w:szCs w:val="24"/>
        </w:rPr>
      </w:pPr>
      <w:r w:rsidRPr="00193E15">
        <w:rPr>
          <w:sz w:val="24"/>
          <w:szCs w:val="24"/>
        </w:rPr>
        <w:t>Публичное акционерное общество «Сбербанк России»</w:t>
      </w:r>
      <w:r w:rsidR="00C61910" w:rsidRPr="00AC5AAA">
        <w:rPr>
          <w:sz w:val="24"/>
          <w:szCs w:val="24"/>
        </w:rPr>
        <w:t xml:space="preserve">, именуемое в дальнейшем «ЦЕДЕНТ», в </w:t>
      </w:r>
      <w:r w:rsidR="00C61910" w:rsidRPr="006410E1">
        <w:rPr>
          <w:sz w:val="24"/>
          <w:szCs w:val="24"/>
        </w:rPr>
        <w:t xml:space="preserve">лице </w:t>
      </w:r>
      <w:r w:rsidRPr="006410E1">
        <w:rPr>
          <w:sz w:val="24"/>
          <w:szCs w:val="24"/>
        </w:rPr>
        <w:t>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2021 года</w:t>
      </w:r>
      <w:r w:rsidR="00C61910" w:rsidRPr="006410E1">
        <w:rPr>
          <w:sz w:val="24"/>
          <w:szCs w:val="24"/>
        </w:rPr>
        <w:t xml:space="preserve">, с одной стороны, и </w:t>
      </w:r>
      <w:r w:rsidR="0091319A">
        <w:rPr>
          <w:sz w:val="24"/>
          <w:szCs w:val="24"/>
        </w:rPr>
        <w:t>______________________________________</w:t>
      </w:r>
      <w:r w:rsidR="00C61910" w:rsidRPr="006410E1">
        <w:rPr>
          <w:sz w:val="24"/>
          <w:szCs w:val="24"/>
        </w:rPr>
        <w:t>, именуемый в дальнейшем «ЦЕССИОНАРИЙ»,</w:t>
      </w:r>
      <w:r w:rsidR="00C61910" w:rsidRPr="00AC5AAA">
        <w:rPr>
          <w:sz w:val="24"/>
          <w:szCs w:val="24"/>
        </w:rPr>
        <w:t xml:space="preserve"> с другой стороны, далее совместно именуемые «Стороны», заключили настоящий договор, (именуемый в дальнейшем Договор), о нижеследующем:</w:t>
      </w:r>
    </w:p>
    <w:p w:rsidR="00C61910" w:rsidRPr="00A80F64" w:rsidRDefault="00C61910" w:rsidP="00C61910">
      <w:pPr>
        <w:ind w:firstLine="720"/>
        <w:jc w:val="both"/>
        <w:rPr>
          <w:sz w:val="24"/>
          <w:szCs w:val="24"/>
        </w:rPr>
      </w:pPr>
    </w:p>
    <w:p w:rsidR="00FC1332" w:rsidRPr="003146F6" w:rsidRDefault="00FC1332" w:rsidP="00FC1332">
      <w:pPr>
        <w:ind w:firstLine="567"/>
        <w:jc w:val="center"/>
        <w:rPr>
          <w:b/>
          <w:sz w:val="24"/>
          <w:szCs w:val="24"/>
        </w:rPr>
      </w:pPr>
      <w:r w:rsidRPr="003146F6">
        <w:rPr>
          <w:b/>
          <w:sz w:val="24"/>
          <w:szCs w:val="24"/>
        </w:rPr>
        <w:t>Общие положения</w:t>
      </w:r>
    </w:p>
    <w:p w:rsidR="00FC1332" w:rsidRPr="003146F6" w:rsidRDefault="00FC1332" w:rsidP="00FC1332">
      <w:pPr>
        <w:ind w:firstLine="567"/>
        <w:jc w:val="both"/>
        <w:rPr>
          <w:sz w:val="24"/>
          <w:szCs w:val="24"/>
        </w:rPr>
      </w:pPr>
      <w:r w:rsidRPr="003146F6">
        <w:rPr>
          <w:sz w:val="24"/>
          <w:szCs w:val="24"/>
        </w:rPr>
        <w:t>ЦЕССИОНАРИЙ подтверждает:</w:t>
      </w:r>
    </w:p>
    <w:p w:rsidR="00FC1332" w:rsidRPr="003146F6" w:rsidRDefault="00FC1332" w:rsidP="00FC1332">
      <w:pPr>
        <w:ind w:firstLine="567"/>
        <w:jc w:val="both"/>
        <w:rPr>
          <w:sz w:val="24"/>
          <w:szCs w:val="24"/>
        </w:rPr>
      </w:pPr>
      <w:r w:rsidRPr="003146F6">
        <w:rPr>
          <w:sz w:val="24"/>
          <w:szCs w:val="24"/>
        </w:rPr>
        <w:t>- что ознакомлен с условиями Договора об открытии невозобновляемой кредитной линии №1221/8593/0088/043/14 от 10.04.2014г., заключенным к нему дополнительным соглашениям (далее – Кредитный договор);</w:t>
      </w:r>
    </w:p>
    <w:p w:rsidR="00FC1332" w:rsidRPr="003146F6" w:rsidRDefault="00FC1332" w:rsidP="00FC1332">
      <w:pPr>
        <w:ind w:firstLine="567"/>
        <w:jc w:val="both"/>
        <w:rPr>
          <w:sz w:val="24"/>
          <w:szCs w:val="24"/>
        </w:rPr>
      </w:pPr>
      <w:r w:rsidRPr="003146F6">
        <w:rPr>
          <w:sz w:val="24"/>
          <w:szCs w:val="24"/>
        </w:rPr>
        <w:t>- что провел все необходимые и достаточные действия, которые позволили ему убедиться в действительности передаваемых прав;</w:t>
      </w:r>
    </w:p>
    <w:p w:rsidR="00FC1332" w:rsidRPr="003146F6" w:rsidRDefault="00FC1332" w:rsidP="00FC1332">
      <w:pPr>
        <w:ind w:firstLine="567"/>
        <w:jc w:val="both"/>
        <w:rPr>
          <w:sz w:val="24"/>
          <w:szCs w:val="24"/>
        </w:rPr>
      </w:pPr>
      <w:r w:rsidRPr="003146F6">
        <w:rPr>
          <w:sz w:val="24"/>
          <w:szCs w:val="24"/>
        </w:rPr>
        <w:t>- что ознакомился с документами, связанными с заключением и исполнением Кредитного договора, а также сделок, заключенных в его обеспечение, и пришел к выводу,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в том числе не имеют оснований к оспариванию в соответствии со ст.ст.61.2, 61.3 Федерального закона от 26.10.2002 N 127-ФЗ "О несостоятельности (банкротстве)", что права (требования), вытекающие из указанных сделок, являются действительными;</w:t>
      </w:r>
    </w:p>
    <w:p w:rsidR="00FC1332" w:rsidRPr="003146F6" w:rsidRDefault="00FC1332" w:rsidP="00FC1332">
      <w:pPr>
        <w:ind w:firstLine="567"/>
        <w:jc w:val="both"/>
        <w:rPr>
          <w:sz w:val="24"/>
          <w:szCs w:val="24"/>
        </w:rPr>
      </w:pPr>
      <w:r w:rsidRPr="003146F6">
        <w:rPr>
          <w:sz w:val="24"/>
          <w:szCs w:val="24"/>
        </w:rPr>
        <w:t>- что ознакомился с информацией об исках, предъявленных в суд в отношении сделок ЦЕДЕНТА и ДОЛЖНИКА, а равно сделок, заключенных в обеспечение исполнения обязательств ДОЛЖНИКА по Кредитному договору, о заявлениях о признании банкротом ДОЛЖНИКА и лиц, предоставивших обеспечение по обязательствам ДОЛЖНИКА,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rsidR="00FC1332" w:rsidRPr="004B4BF0" w:rsidRDefault="00FC1332" w:rsidP="00FC1332">
      <w:pPr>
        <w:ind w:firstLine="567"/>
        <w:jc w:val="both"/>
        <w:rPr>
          <w:sz w:val="24"/>
          <w:szCs w:val="24"/>
        </w:rPr>
      </w:pPr>
      <w:r w:rsidRPr="003146F6">
        <w:rPr>
          <w:sz w:val="24"/>
          <w:szCs w:val="24"/>
        </w:rPr>
        <w:t>- что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N 127-ФЗ "О несостоятельности (банкротстве)".</w:t>
      </w:r>
      <w:r w:rsidR="00BF0BD9" w:rsidRPr="003146F6">
        <w:rPr>
          <w:color w:val="FF0000"/>
          <w:sz w:val="21"/>
          <w:szCs w:val="21"/>
        </w:rPr>
        <w:t xml:space="preserve"> </w:t>
      </w:r>
    </w:p>
    <w:p w:rsidR="00FC1332" w:rsidRDefault="00FC1332" w:rsidP="00C61910">
      <w:pPr>
        <w:ind w:firstLine="720"/>
        <w:jc w:val="center"/>
        <w:rPr>
          <w:sz w:val="24"/>
          <w:szCs w:val="24"/>
        </w:rPr>
      </w:pPr>
    </w:p>
    <w:p w:rsidR="00C61910" w:rsidRPr="00BF0BD9" w:rsidRDefault="00C61910" w:rsidP="00C61910">
      <w:pPr>
        <w:ind w:firstLine="720"/>
        <w:jc w:val="center"/>
        <w:rPr>
          <w:b/>
          <w:sz w:val="24"/>
          <w:szCs w:val="24"/>
        </w:rPr>
      </w:pPr>
      <w:r w:rsidRPr="00BF0BD9">
        <w:rPr>
          <w:b/>
          <w:sz w:val="24"/>
          <w:szCs w:val="24"/>
        </w:rPr>
        <w:t>1. Предмет Договора</w:t>
      </w:r>
    </w:p>
    <w:p w:rsidR="008C592A" w:rsidRPr="00CA43C2" w:rsidRDefault="00C61910" w:rsidP="00147AD3">
      <w:pPr>
        <w:pStyle w:val="21"/>
        <w:rPr>
          <w:sz w:val="24"/>
          <w:szCs w:val="24"/>
        </w:rPr>
      </w:pPr>
      <w:r w:rsidRPr="00AC5AAA">
        <w:rPr>
          <w:sz w:val="24"/>
          <w:szCs w:val="24"/>
        </w:rPr>
        <w:t xml:space="preserve">1.1. ЦЕДЕНТ уступает ЦЕССИОНАРИЮ права (требования) </w:t>
      </w:r>
      <w:r w:rsidR="008C592A" w:rsidRPr="008C592A">
        <w:rPr>
          <w:sz w:val="24"/>
          <w:szCs w:val="24"/>
        </w:rPr>
        <w:t>к Обществу с ограниченной ответственностью «Никон» (ИНН 4825024384)</w:t>
      </w:r>
      <w:r w:rsidRPr="00AC5AAA">
        <w:rPr>
          <w:sz w:val="24"/>
          <w:szCs w:val="24"/>
        </w:rPr>
        <w:t>, именуемому в дальнейшем ДОЛЖНИК, вытекающие из</w:t>
      </w:r>
      <w:r w:rsidR="008C592A">
        <w:rPr>
          <w:sz w:val="24"/>
          <w:szCs w:val="24"/>
        </w:rPr>
        <w:t xml:space="preserve"> </w:t>
      </w:r>
      <w:r w:rsidR="008C592A" w:rsidRPr="008C592A">
        <w:rPr>
          <w:sz w:val="24"/>
          <w:szCs w:val="24"/>
        </w:rPr>
        <w:t>Договора №8593ZIFA6HJQ1Q0RI1UZ4N об открытии невозобновляемой кредитной линии (со свободным режимом выборки) от 26.02.2019 года</w:t>
      </w:r>
      <w:r w:rsidR="008C592A">
        <w:rPr>
          <w:sz w:val="24"/>
          <w:szCs w:val="24"/>
        </w:rPr>
        <w:t xml:space="preserve"> </w:t>
      </w:r>
      <w:r w:rsidRPr="00CA43C2">
        <w:rPr>
          <w:sz w:val="24"/>
          <w:szCs w:val="24"/>
        </w:rPr>
        <w:t>(именуемые далее – «Кредитны</w:t>
      </w:r>
      <w:r w:rsidR="00CA43C2">
        <w:rPr>
          <w:sz w:val="24"/>
          <w:szCs w:val="24"/>
        </w:rPr>
        <w:t xml:space="preserve">й </w:t>
      </w:r>
      <w:r w:rsidRPr="00CA43C2">
        <w:rPr>
          <w:sz w:val="24"/>
          <w:szCs w:val="24"/>
        </w:rPr>
        <w:t>договор»).</w:t>
      </w:r>
      <w:r w:rsidR="008C592A" w:rsidRPr="00CA43C2">
        <w:rPr>
          <w:sz w:val="24"/>
          <w:szCs w:val="24"/>
        </w:rPr>
        <w:t xml:space="preserve"> </w:t>
      </w:r>
    </w:p>
    <w:p w:rsidR="00C61910" w:rsidRPr="00AC5AAA" w:rsidRDefault="008C592A" w:rsidP="00C61910">
      <w:pPr>
        <w:overflowPunct w:val="0"/>
        <w:adjustRightInd w:val="0"/>
        <w:ind w:firstLine="851"/>
        <w:jc w:val="both"/>
        <w:rPr>
          <w:sz w:val="24"/>
          <w:szCs w:val="24"/>
        </w:rPr>
      </w:pPr>
      <w:r>
        <w:rPr>
          <w:sz w:val="24"/>
          <w:szCs w:val="24"/>
        </w:rPr>
        <w:t>О</w:t>
      </w:r>
      <w:r w:rsidR="00C61910" w:rsidRPr="00AC5AAA">
        <w:rPr>
          <w:sz w:val="24"/>
          <w:szCs w:val="24"/>
        </w:rPr>
        <w:t xml:space="preserve">бщая сумма уступаемых ЦЕССИОНАРИЮ прав (требований) к ДОЛЖНИКУ составляет </w:t>
      </w:r>
      <w:r w:rsidR="00A6270B" w:rsidRPr="00CA43C2">
        <w:rPr>
          <w:sz w:val="24"/>
          <w:szCs w:val="24"/>
        </w:rPr>
        <w:t xml:space="preserve">6 131 077,52 </w:t>
      </w:r>
      <w:r w:rsidR="00C61910" w:rsidRPr="00AC5AAA">
        <w:rPr>
          <w:sz w:val="24"/>
          <w:szCs w:val="24"/>
        </w:rPr>
        <w:t>(</w:t>
      </w:r>
      <w:r w:rsidR="00A6270B" w:rsidRPr="00CA43C2">
        <w:rPr>
          <w:sz w:val="24"/>
          <w:szCs w:val="24"/>
        </w:rPr>
        <w:t>шесть миллионов сто тридцать одна тысяча семьдесят семь</w:t>
      </w:r>
      <w:r w:rsidR="00C61910" w:rsidRPr="00AC5AAA">
        <w:rPr>
          <w:sz w:val="24"/>
          <w:szCs w:val="24"/>
        </w:rPr>
        <w:t>)</w:t>
      </w:r>
      <w:r w:rsidR="00A6270B">
        <w:rPr>
          <w:sz w:val="24"/>
          <w:szCs w:val="24"/>
        </w:rPr>
        <w:t xml:space="preserve"> рублей</w:t>
      </w:r>
      <w:r w:rsidR="00C61910" w:rsidRPr="00AC5AAA">
        <w:rPr>
          <w:sz w:val="24"/>
          <w:szCs w:val="24"/>
        </w:rPr>
        <w:t>, в том числе:</w:t>
      </w:r>
    </w:p>
    <w:p w:rsidR="00C61910" w:rsidRPr="00AC5AAA" w:rsidRDefault="00C61910" w:rsidP="00C61910">
      <w:pPr>
        <w:overflowPunct w:val="0"/>
        <w:adjustRightInd w:val="0"/>
        <w:ind w:firstLine="851"/>
        <w:jc w:val="both"/>
        <w:rPr>
          <w:sz w:val="24"/>
          <w:szCs w:val="24"/>
        </w:rPr>
      </w:pPr>
      <w:r w:rsidRPr="00AC5AAA">
        <w:rPr>
          <w:sz w:val="24"/>
          <w:szCs w:val="24"/>
        </w:rPr>
        <w:lastRenderedPageBreak/>
        <w:t xml:space="preserve">- </w:t>
      </w:r>
      <w:r w:rsidR="00A6270B">
        <w:rPr>
          <w:sz w:val="24"/>
          <w:szCs w:val="24"/>
        </w:rPr>
        <w:t xml:space="preserve">просроченный </w:t>
      </w:r>
      <w:r w:rsidRPr="00AC5AAA">
        <w:rPr>
          <w:sz w:val="24"/>
          <w:szCs w:val="24"/>
        </w:rPr>
        <w:t>основной долг</w:t>
      </w:r>
      <w:r w:rsidR="00147AD3">
        <w:rPr>
          <w:sz w:val="24"/>
          <w:szCs w:val="24"/>
        </w:rPr>
        <w:t xml:space="preserve"> -</w:t>
      </w:r>
      <w:r w:rsidRPr="00AC5AAA">
        <w:rPr>
          <w:sz w:val="24"/>
          <w:szCs w:val="24"/>
        </w:rPr>
        <w:t xml:space="preserve"> </w:t>
      </w:r>
      <w:r w:rsidR="00A6270B" w:rsidRPr="00CA43C2">
        <w:rPr>
          <w:sz w:val="24"/>
          <w:szCs w:val="24"/>
        </w:rPr>
        <w:t xml:space="preserve">5 262 900,00 </w:t>
      </w:r>
      <w:r w:rsidRPr="00AC5AAA">
        <w:rPr>
          <w:sz w:val="24"/>
          <w:szCs w:val="24"/>
        </w:rPr>
        <w:t>(</w:t>
      </w:r>
      <w:r w:rsidR="00A6270B">
        <w:rPr>
          <w:sz w:val="24"/>
          <w:szCs w:val="24"/>
        </w:rPr>
        <w:t>пять миллионов двести шестьдесят две тысячи девятьсот</w:t>
      </w:r>
      <w:r w:rsidRPr="00AC5AAA">
        <w:rPr>
          <w:sz w:val="24"/>
          <w:szCs w:val="24"/>
        </w:rPr>
        <w:t xml:space="preserve">) </w:t>
      </w:r>
      <w:r w:rsidR="00A6270B">
        <w:rPr>
          <w:sz w:val="24"/>
          <w:szCs w:val="24"/>
        </w:rPr>
        <w:t>рублей</w:t>
      </w:r>
      <w:r w:rsidRPr="00AC5AAA">
        <w:rPr>
          <w:sz w:val="24"/>
          <w:szCs w:val="24"/>
        </w:rPr>
        <w:t>;</w:t>
      </w:r>
    </w:p>
    <w:p w:rsidR="00C61910" w:rsidRPr="00AC5AAA" w:rsidRDefault="00C61910" w:rsidP="00C61910">
      <w:pPr>
        <w:overflowPunct w:val="0"/>
        <w:adjustRightInd w:val="0"/>
        <w:ind w:firstLine="851"/>
        <w:jc w:val="both"/>
        <w:rPr>
          <w:sz w:val="24"/>
          <w:szCs w:val="24"/>
        </w:rPr>
      </w:pPr>
      <w:r w:rsidRPr="00AC5AAA">
        <w:rPr>
          <w:sz w:val="24"/>
          <w:szCs w:val="24"/>
        </w:rPr>
        <w:t xml:space="preserve">- </w:t>
      </w:r>
      <w:r w:rsidR="00147AD3">
        <w:rPr>
          <w:sz w:val="24"/>
          <w:szCs w:val="24"/>
        </w:rPr>
        <w:t>п</w:t>
      </w:r>
      <w:r w:rsidR="00A6270B" w:rsidRPr="00CA43C2">
        <w:rPr>
          <w:sz w:val="24"/>
          <w:szCs w:val="24"/>
        </w:rPr>
        <w:t>росроченная задолженность по процентам</w:t>
      </w:r>
      <w:r w:rsidRPr="00AC5AAA">
        <w:rPr>
          <w:sz w:val="24"/>
          <w:szCs w:val="24"/>
        </w:rPr>
        <w:t xml:space="preserve"> </w:t>
      </w:r>
      <w:r w:rsidR="00147AD3">
        <w:rPr>
          <w:sz w:val="24"/>
          <w:szCs w:val="24"/>
        </w:rPr>
        <w:t xml:space="preserve">- </w:t>
      </w:r>
      <w:r w:rsidR="00147AD3" w:rsidRPr="00CA43C2">
        <w:rPr>
          <w:sz w:val="24"/>
          <w:szCs w:val="24"/>
        </w:rPr>
        <w:t xml:space="preserve">793 289,90 </w:t>
      </w:r>
      <w:r w:rsidRPr="00AC5AAA">
        <w:rPr>
          <w:sz w:val="24"/>
          <w:szCs w:val="24"/>
        </w:rPr>
        <w:t>(</w:t>
      </w:r>
      <w:r w:rsidR="00147AD3" w:rsidRPr="00CA43C2">
        <w:rPr>
          <w:sz w:val="24"/>
          <w:szCs w:val="24"/>
        </w:rPr>
        <w:t>семьсот девяносто три тысячи двести восемьдесят девять</w:t>
      </w:r>
      <w:r w:rsidRPr="00AC5AAA">
        <w:rPr>
          <w:sz w:val="24"/>
          <w:szCs w:val="24"/>
        </w:rPr>
        <w:t>)</w:t>
      </w:r>
      <w:r w:rsidR="00147AD3">
        <w:rPr>
          <w:sz w:val="24"/>
          <w:szCs w:val="24"/>
        </w:rPr>
        <w:t xml:space="preserve"> рублей 90 копеек</w:t>
      </w:r>
      <w:r w:rsidRPr="00AC5AAA">
        <w:rPr>
          <w:sz w:val="24"/>
          <w:szCs w:val="24"/>
        </w:rPr>
        <w:t>;</w:t>
      </w:r>
    </w:p>
    <w:p w:rsidR="00C61910" w:rsidRDefault="00C61910" w:rsidP="00C61910">
      <w:pPr>
        <w:overflowPunct w:val="0"/>
        <w:adjustRightInd w:val="0"/>
        <w:ind w:firstLine="851"/>
        <w:jc w:val="both"/>
        <w:rPr>
          <w:sz w:val="24"/>
          <w:szCs w:val="24"/>
        </w:rPr>
      </w:pPr>
      <w:r w:rsidRPr="00AC5AAA">
        <w:rPr>
          <w:sz w:val="24"/>
          <w:szCs w:val="24"/>
        </w:rPr>
        <w:t xml:space="preserve">- </w:t>
      </w:r>
      <w:r w:rsidR="00147AD3">
        <w:rPr>
          <w:sz w:val="24"/>
          <w:szCs w:val="24"/>
        </w:rPr>
        <w:t>п</w:t>
      </w:r>
      <w:r w:rsidR="00147AD3" w:rsidRPr="00CA43C2">
        <w:rPr>
          <w:sz w:val="24"/>
          <w:szCs w:val="24"/>
        </w:rPr>
        <w:t xml:space="preserve">ени за просроченные проценты – 10 632,01 </w:t>
      </w:r>
      <w:r w:rsidRPr="00AC5AAA">
        <w:rPr>
          <w:sz w:val="24"/>
          <w:szCs w:val="24"/>
        </w:rPr>
        <w:t>(</w:t>
      </w:r>
      <w:r w:rsidR="00147AD3">
        <w:rPr>
          <w:sz w:val="24"/>
          <w:szCs w:val="24"/>
        </w:rPr>
        <w:t>десять тысяч шестьсот тридцать два</w:t>
      </w:r>
      <w:r w:rsidRPr="00AC5AAA">
        <w:rPr>
          <w:sz w:val="24"/>
          <w:szCs w:val="24"/>
        </w:rPr>
        <w:t>)</w:t>
      </w:r>
      <w:r w:rsidR="00147AD3">
        <w:rPr>
          <w:sz w:val="24"/>
          <w:szCs w:val="24"/>
        </w:rPr>
        <w:t xml:space="preserve"> рубля 01 копейка</w:t>
      </w:r>
      <w:r w:rsidRPr="00AC5AAA">
        <w:rPr>
          <w:sz w:val="24"/>
          <w:szCs w:val="24"/>
        </w:rPr>
        <w:t>;</w:t>
      </w:r>
    </w:p>
    <w:p w:rsidR="00147AD3" w:rsidRDefault="00147AD3" w:rsidP="00147AD3">
      <w:pPr>
        <w:overflowPunct w:val="0"/>
        <w:adjustRightInd w:val="0"/>
        <w:ind w:firstLine="851"/>
        <w:jc w:val="both"/>
        <w:rPr>
          <w:sz w:val="24"/>
          <w:szCs w:val="24"/>
        </w:rPr>
      </w:pPr>
      <w:r w:rsidRPr="00AC5AAA">
        <w:rPr>
          <w:sz w:val="24"/>
          <w:szCs w:val="24"/>
        </w:rPr>
        <w:t xml:space="preserve">- </w:t>
      </w:r>
      <w:r>
        <w:rPr>
          <w:sz w:val="24"/>
          <w:szCs w:val="24"/>
        </w:rPr>
        <w:t>п</w:t>
      </w:r>
      <w:r w:rsidRPr="00CA43C2">
        <w:rPr>
          <w:sz w:val="24"/>
          <w:szCs w:val="24"/>
        </w:rPr>
        <w:t xml:space="preserve">ени за просроченный кредит – 19 623,61 </w:t>
      </w:r>
      <w:r w:rsidRPr="00AC5AAA">
        <w:rPr>
          <w:sz w:val="24"/>
          <w:szCs w:val="24"/>
        </w:rPr>
        <w:t>(</w:t>
      </w:r>
      <w:r>
        <w:rPr>
          <w:sz w:val="24"/>
          <w:szCs w:val="24"/>
        </w:rPr>
        <w:t>девятнадцать тысяч шестьсот двадцать три</w:t>
      </w:r>
      <w:r w:rsidRPr="00AC5AAA">
        <w:rPr>
          <w:sz w:val="24"/>
          <w:szCs w:val="24"/>
        </w:rPr>
        <w:t>)</w:t>
      </w:r>
      <w:r>
        <w:rPr>
          <w:sz w:val="24"/>
          <w:szCs w:val="24"/>
        </w:rPr>
        <w:t xml:space="preserve"> рубля 61 копейка</w:t>
      </w:r>
      <w:r w:rsidRPr="00AC5AAA">
        <w:rPr>
          <w:sz w:val="24"/>
          <w:szCs w:val="24"/>
        </w:rPr>
        <w:t>;</w:t>
      </w:r>
    </w:p>
    <w:p w:rsidR="00147AD3" w:rsidRPr="00CA43C2" w:rsidRDefault="00147AD3" w:rsidP="00147AD3">
      <w:pPr>
        <w:overflowPunct w:val="0"/>
        <w:adjustRightInd w:val="0"/>
        <w:ind w:firstLine="851"/>
        <w:jc w:val="both"/>
        <w:rPr>
          <w:sz w:val="24"/>
          <w:szCs w:val="24"/>
        </w:rPr>
      </w:pPr>
      <w:r w:rsidRPr="00CA43C2">
        <w:rPr>
          <w:sz w:val="24"/>
          <w:szCs w:val="24"/>
        </w:rPr>
        <w:t>- присужденная госпошлина – 44 632 (сорок четыре тысячи шестьсот тридцать два) рубля.</w:t>
      </w:r>
    </w:p>
    <w:p w:rsidR="00C61910" w:rsidRPr="00CA43C2" w:rsidRDefault="00C61910" w:rsidP="00C61910">
      <w:pPr>
        <w:overflowPunct w:val="0"/>
        <w:adjustRightInd w:val="0"/>
        <w:ind w:firstLine="851"/>
        <w:jc w:val="both"/>
        <w:rPr>
          <w:sz w:val="24"/>
          <w:szCs w:val="24"/>
        </w:rPr>
      </w:pPr>
      <w:r w:rsidRPr="00CA43C2">
        <w:rPr>
          <w:sz w:val="24"/>
          <w:szCs w:val="24"/>
        </w:rPr>
        <w:t>В случае изменения суммы уступаемых прав (требований) на дату уступки, указанной в п. 2.3 Договора, Стороны обязуются заключить дополнительное соглашение к Договору с указанием суммы уступаемых требований.</w:t>
      </w:r>
    </w:p>
    <w:p w:rsidR="00C61910" w:rsidRPr="00AC5AAA" w:rsidRDefault="00C61910" w:rsidP="00C61910">
      <w:pPr>
        <w:ind w:firstLine="709"/>
        <w:jc w:val="both"/>
        <w:rPr>
          <w:sz w:val="24"/>
          <w:szCs w:val="24"/>
        </w:rPr>
      </w:pPr>
      <w:r w:rsidRPr="00AC5AAA">
        <w:rPr>
          <w:sz w:val="24"/>
          <w:szCs w:val="24"/>
        </w:rPr>
        <w:t>1.2. В соответствии со ст. 384 ГК РФ к ЦЕССИОНАРИЮ переходят права по договорам, заключенным в обеспечение исполнения обязательств ДОЛЖНИКА по Кредитным договорам, указанным в п.1.1 (далее – «Обеспечительные договоры»), а именно права, вытекающие из:</w:t>
      </w:r>
    </w:p>
    <w:p w:rsidR="00147AD3" w:rsidRPr="00CA43C2" w:rsidRDefault="00147AD3" w:rsidP="00147AD3">
      <w:pPr>
        <w:ind w:right="-57"/>
        <w:jc w:val="both"/>
        <w:rPr>
          <w:sz w:val="24"/>
          <w:szCs w:val="24"/>
        </w:rPr>
      </w:pPr>
      <w:r w:rsidRPr="00CA43C2">
        <w:rPr>
          <w:sz w:val="24"/>
          <w:szCs w:val="24"/>
        </w:rPr>
        <w:t>- договора залога №8593ZIFA6HJQ1Q0RI1UZ4NЗ01 от 06.03.2019г., заключенного между ПАО Сбербанк и ООО "НИКОН"</w:t>
      </w:r>
    </w:p>
    <w:p w:rsidR="00147AD3" w:rsidRPr="00CA43C2" w:rsidRDefault="00147AD3" w:rsidP="00147AD3">
      <w:pPr>
        <w:ind w:right="-57"/>
        <w:jc w:val="both"/>
        <w:rPr>
          <w:sz w:val="24"/>
          <w:szCs w:val="24"/>
        </w:rPr>
      </w:pPr>
      <w:r w:rsidRPr="00CA43C2">
        <w:rPr>
          <w:sz w:val="24"/>
          <w:szCs w:val="24"/>
        </w:rPr>
        <w:t>- договора залога №8593ZIFA6HJQ1Q0RI1UZ4NЗ02 от 22.05.2019г., заключенного между ПАО Сбербанк и ООО "НИКОН"</w:t>
      </w:r>
    </w:p>
    <w:p w:rsidR="00C61910" w:rsidRDefault="00147AD3" w:rsidP="00FC1332">
      <w:pPr>
        <w:ind w:right="-57"/>
        <w:jc w:val="both"/>
        <w:rPr>
          <w:sz w:val="24"/>
          <w:szCs w:val="24"/>
        </w:rPr>
      </w:pPr>
      <w:r w:rsidRPr="00CA43C2">
        <w:rPr>
          <w:sz w:val="24"/>
          <w:szCs w:val="24"/>
        </w:rPr>
        <w:t>- договора поручительства №8593ZIFA6HJQ1Q0RI1UZ4NП01 от 26.02.2019г., заключенного между ПАО Сбербанк и Никулиным Игорем Ивановичем</w:t>
      </w:r>
      <w:r w:rsidR="00C61910" w:rsidRPr="008147E6">
        <w:rPr>
          <w:sz w:val="24"/>
          <w:szCs w:val="24"/>
        </w:rPr>
        <w:t>.</w:t>
      </w:r>
    </w:p>
    <w:p w:rsidR="00FC1332" w:rsidRPr="003146F6" w:rsidRDefault="00FC1332" w:rsidP="00FC1332">
      <w:pPr>
        <w:ind w:right="-57" w:firstLine="709"/>
        <w:jc w:val="both"/>
        <w:rPr>
          <w:sz w:val="24"/>
          <w:szCs w:val="24"/>
        </w:rPr>
      </w:pPr>
      <w:r w:rsidRPr="003146F6">
        <w:rPr>
          <w:sz w:val="24"/>
          <w:szCs w:val="24"/>
        </w:rPr>
        <w:t>1.3. Если вступившим в законную силу судебным актом будет установлено или признано, что Кредитный договор, указанный в п.1.1. настоящего Договора, является недействительным или незаключенным,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rsidR="00C61910" w:rsidRPr="003146F6" w:rsidRDefault="00C61910" w:rsidP="00C61910">
      <w:pPr>
        <w:overflowPunct w:val="0"/>
        <w:adjustRightInd w:val="0"/>
        <w:ind w:firstLine="851"/>
        <w:jc w:val="both"/>
        <w:rPr>
          <w:sz w:val="24"/>
          <w:szCs w:val="24"/>
        </w:rPr>
      </w:pPr>
    </w:p>
    <w:p w:rsidR="00C61910" w:rsidRPr="003146F6" w:rsidRDefault="00C61910" w:rsidP="00C61910">
      <w:pPr>
        <w:pStyle w:val="23"/>
        <w:ind w:firstLine="426"/>
        <w:jc w:val="center"/>
        <w:rPr>
          <w:bCs w:val="0"/>
          <w:sz w:val="24"/>
          <w:szCs w:val="24"/>
        </w:rPr>
      </w:pPr>
      <w:r w:rsidRPr="003146F6">
        <w:rPr>
          <w:bCs w:val="0"/>
          <w:sz w:val="24"/>
          <w:szCs w:val="24"/>
        </w:rPr>
        <w:t>2. Обязанности Сторон</w:t>
      </w:r>
    </w:p>
    <w:p w:rsidR="00C61910" w:rsidRPr="003146F6" w:rsidRDefault="00C61910" w:rsidP="00C61910">
      <w:pPr>
        <w:pStyle w:val="23"/>
        <w:ind w:firstLine="708"/>
        <w:jc w:val="both"/>
        <w:rPr>
          <w:b w:val="0"/>
          <w:bCs w:val="0"/>
          <w:sz w:val="24"/>
          <w:szCs w:val="24"/>
        </w:rPr>
      </w:pPr>
      <w:r w:rsidRPr="003146F6">
        <w:rPr>
          <w:b w:val="0"/>
          <w:bCs w:val="0"/>
          <w:sz w:val="24"/>
          <w:szCs w:val="24"/>
        </w:rPr>
        <w:t xml:space="preserve">2.1. В оплату уступаемых прав (требований) ЦЕССИОНАРИЙ </w:t>
      </w:r>
      <w:r w:rsidR="00394B32" w:rsidRPr="003146F6">
        <w:rPr>
          <w:b w:val="0"/>
          <w:bCs w:val="0"/>
          <w:sz w:val="24"/>
          <w:szCs w:val="24"/>
        </w:rPr>
        <w:t>обязуется со</w:t>
      </w:r>
      <w:r w:rsidRPr="003146F6">
        <w:rPr>
          <w:b w:val="0"/>
          <w:bCs w:val="0"/>
          <w:sz w:val="24"/>
          <w:szCs w:val="24"/>
        </w:rPr>
        <w:t xml:space="preserve"> своего расчетного счета №</w:t>
      </w:r>
      <w:r w:rsidR="004B57F9">
        <w:rPr>
          <w:b w:val="0"/>
          <w:bCs w:val="0"/>
          <w:sz w:val="24"/>
          <w:szCs w:val="24"/>
        </w:rPr>
        <w:t>40817810735007552731</w:t>
      </w:r>
      <w:r w:rsidRPr="003146F6">
        <w:rPr>
          <w:b w:val="0"/>
          <w:bCs w:val="0"/>
          <w:sz w:val="24"/>
          <w:szCs w:val="24"/>
        </w:rPr>
        <w:t xml:space="preserve">, открытого в </w:t>
      </w:r>
      <w:r w:rsidR="004B57F9">
        <w:rPr>
          <w:b w:val="0"/>
          <w:bCs w:val="0"/>
          <w:sz w:val="24"/>
          <w:szCs w:val="24"/>
        </w:rPr>
        <w:t>Липецком отделении №8593 ПАО Сбербанк</w:t>
      </w:r>
      <w:r w:rsidRPr="003146F6">
        <w:rPr>
          <w:b w:val="0"/>
          <w:bCs w:val="0"/>
          <w:sz w:val="24"/>
          <w:szCs w:val="24"/>
        </w:rPr>
        <w:t>,</w:t>
      </w:r>
      <w:r w:rsidR="004B57F9">
        <w:rPr>
          <w:b w:val="0"/>
          <w:bCs w:val="0"/>
          <w:sz w:val="24"/>
          <w:szCs w:val="24"/>
        </w:rPr>
        <w:t xml:space="preserve"> </w:t>
      </w:r>
      <w:r w:rsidRPr="003146F6">
        <w:rPr>
          <w:b w:val="0"/>
          <w:bCs w:val="0"/>
          <w:sz w:val="24"/>
          <w:szCs w:val="24"/>
        </w:rPr>
        <w:t xml:space="preserve">перечислить на счет ЦЕДЕНТА, указанный в п.7.1 Договора, </w:t>
      </w:r>
      <w:r w:rsidR="0091319A" w:rsidRPr="0091319A">
        <w:rPr>
          <w:b w:val="0"/>
          <w:bCs w:val="0"/>
          <w:sz w:val="24"/>
          <w:szCs w:val="24"/>
        </w:rPr>
        <w:t>_____</w:t>
      </w:r>
      <w:r w:rsidR="0091319A">
        <w:rPr>
          <w:b w:val="0"/>
          <w:bCs w:val="0"/>
          <w:sz w:val="24"/>
          <w:szCs w:val="24"/>
        </w:rPr>
        <w:t>______</w:t>
      </w:r>
      <w:r w:rsidR="0091319A" w:rsidRPr="0091319A">
        <w:rPr>
          <w:b w:val="0"/>
          <w:bCs w:val="0"/>
          <w:sz w:val="24"/>
          <w:szCs w:val="24"/>
        </w:rPr>
        <w:t>________</w:t>
      </w:r>
      <w:r w:rsidRPr="003146F6">
        <w:rPr>
          <w:b w:val="0"/>
          <w:bCs w:val="0"/>
          <w:sz w:val="24"/>
          <w:szCs w:val="24"/>
        </w:rPr>
        <w:t xml:space="preserve"> рублей.</w:t>
      </w:r>
    </w:p>
    <w:p w:rsidR="00C61910" w:rsidRPr="003146F6" w:rsidRDefault="00C61910" w:rsidP="008C592A">
      <w:pPr>
        <w:pStyle w:val="23"/>
        <w:ind w:firstLine="708"/>
        <w:jc w:val="both"/>
        <w:rPr>
          <w:b w:val="0"/>
          <w:bCs w:val="0"/>
          <w:sz w:val="24"/>
          <w:szCs w:val="24"/>
        </w:rPr>
      </w:pPr>
      <w:r w:rsidRPr="003146F6">
        <w:rPr>
          <w:b w:val="0"/>
          <w:bCs w:val="0"/>
          <w:sz w:val="24"/>
          <w:szCs w:val="24"/>
        </w:rPr>
        <w:t xml:space="preserve">2.2. Указанная в п.2.1 сумма выплачивается ЦЕССИОНАРИЕМ ЦЕДЕНТУ </w:t>
      </w:r>
      <w:r w:rsidR="00511249" w:rsidRPr="003146F6">
        <w:rPr>
          <w:b w:val="0"/>
          <w:bCs w:val="0"/>
          <w:sz w:val="24"/>
          <w:szCs w:val="24"/>
        </w:rPr>
        <w:t>в течение 5 рабочих дней после заключения договора уступки прав (требований)</w:t>
      </w:r>
      <w:r w:rsidRPr="003146F6">
        <w:rPr>
          <w:b w:val="0"/>
          <w:bCs w:val="0"/>
          <w:sz w:val="24"/>
          <w:szCs w:val="24"/>
        </w:rPr>
        <w:t xml:space="preserve"> </w:t>
      </w:r>
    </w:p>
    <w:p w:rsidR="00C61910" w:rsidRDefault="00C61910" w:rsidP="00C61910">
      <w:pPr>
        <w:pStyle w:val="23"/>
        <w:jc w:val="both"/>
        <w:rPr>
          <w:b w:val="0"/>
          <w:bCs w:val="0"/>
          <w:sz w:val="24"/>
          <w:szCs w:val="24"/>
        </w:rPr>
      </w:pPr>
      <w:r w:rsidRPr="003146F6">
        <w:rPr>
          <w:b w:val="0"/>
          <w:bCs w:val="0"/>
          <w:sz w:val="24"/>
          <w:szCs w:val="24"/>
        </w:rPr>
        <w:tab/>
        <w:t>2.</w:t>
      </w:r>
      <w:r w:rsidR="008C592A" w:rsidRPr="003146F6">
        <w:rPr>
          <w:b w:val="0"/>
          <w:bCs w:val="0"/>
          <w:sz w:val="24"/>
          <w:szCs w:val="24"/>
        </w:rPr>
        <w:t>3</w:t>
      </w:r>
      <w:r w:rsidRPr="003146F6">
        <w:rPr>
          <w:b w:val="0"/>
          <w:bCs w:val="0"/>
          <w:sz w:val="24"/>
          <w:szCs w:val="24"/>
        </w:rPr>
        <w:t xml:space="preserve">. Уступка прав (требований) по Договору происходит </w:t>
      </w:r>
      <w:r w:rsidR="00511249" w:rsidRPr="003146F6">
        <w:rPr>
          <w:b w:val="0"/>
          <w:bCs w:val="0"/>
          <w:sz w:val="24"/>
          <w:szCs w:val="24"/>
        </w:rPr>
        <w:t xml:space="preserve">в момент поступления </w:t>
      </w:r>
      <w:r w:rsidR="00AA32F7" w:rsidRPr="003146F6">
        <w:rPr>
          <w:b w:val="0"/>
          <w:bCs w:val="0"/>
          <w:sz w:val="24"/>
          <w:szCs w:val="24"/>
        </w:rPr>
        <w:t>от ЦЕССИОНАРИЯ денежных средств в сумме, указанной в п.2.1 Договора, в полном объеме на счет ЦЕДЕНТА, указанный в п.7.1 Договора</w:t>
      </w:r>
      <w:r w:rsidRPr="003146F6">
        <w:rPr>
          <w:b w:val="0"/>
          <w:bCs w:val="0"/>
          <w:sz w:val="24"/>
          <w:szCs w:val="24"/>
        </w:rPr>
        <w:t>.</w:t>
      </w:r>
    </w:p>
    <w:p w:rsidR="00CA43C2" w:rsidRPr="0007620F" w:rsidRDefault="00CA43C2" w:rsidP="00CA43C2">
      <w:pPr>
        <w:pStyle w:val="a4"/>
        <w:spacing w:after="0"/>
        <w:ind w:left="0" w:firstLine="709"/>
        <w:jc w:val="both"/>
        <w:rPr>
          <w:b/>
          <w:bCs/>
          <w:sz w:val="24"/>
          <w:szCs w:val="24"/>
        </w:rPr>
      </w:pPr>
      <w:r w:rsidRPr="0007620F">
        <w:rPr>
          <w:rFonts w:ascii="Times New Roman" w:hAnsi="Times New Roman"/>
          <w:bCs/>
          <w:sz w:val="24"/>
          <w:szCs w:val="24"/>
        </w:rPr>
        <w:t>2.4. В течение 5 рабочих дней с даты поступления денежных средств на счет ЦЕДЕНТА в сумме, указанной в п.2.1 Договора, в полном объеме, 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№1, которое является неотъемлемой частью Договора.</w:t>
      </w:r>
    </w:p>
    <w:p w:rsidR="00CA43C2" w:rsidRPr="0007620F" w:rsidRDefault="00CA43C2" w:rsidP="00CA43C2">
      <w:pPr>
        <w:pStyle w:val="23"/>
        <w:ind w:firstLine="708"/>
        <w:jc w:val="both"/>
        <w:rPr>
          <w:b w:val="0"/>
          <w:bCs w:val="0"/>
          <w:sz w:val="24"/>
          <w:szCs w:val="24"/>
        </w:rPr>
      </w:pPr>
      <w:r w:rsidRPr="0007620F">
        <w:rPr>
          <w:b w:val="0"/>
          <w:bCs w:val="0"/>
          <w:sz w:val="24"/>
          <w:szCs w:val="24"/>
        </w:rPr>
        <w:t xml:space="preserve">2.5. В течение 5 рабочих дней с даты </w:t>
      </w:r>
      <w:r>
        <w:rPr>
          <w:b w:val="0"/>
          <w:bCs w:val="0"/>
          <w:sz w:val="24"/>
          <w:szCs w:val="24"/>
        </w:rPr>
        <w:t>поступления денежных средств на счет ЦЕДЕНТА в сумме, указанной в п. 2,1 Договора, в полном объеме</w:t>
      </w:r>
      <w:r w:rsidRPr="0007620F">
        <w:rPr>
          <w:b w:val="0"/>
          <w:bCs w:val="0"/>
          <w:i/>
          <w:sz w:val="24"/>
          <w:szCs w:val="24"/>
        </w:rPr>
        <w:t>,</w:t>
      </w:r>
      <w:r w:rsidRPr="0007620F">
        <w:rPr>
          <w:b w:val="0"/>
          <w:bCs w:val="0"/>
          <w:sz w:val="24"/>
          <w:szCs w:val="24"/>
        </w:rPr>
        <w:t xml:space="preserve"> ЦЕДЕНТ обязуется уведомить заказным письмом ДОЛЖНИК</w:t>
      </w:r>
      <w:r>
        <w:rPr>
          <w:b w:val="0"/>
          <w:bCs w:val="0"/>
          <w:sz w:val="24"/>
          <w:szCs w:val="24"/>
        </w:rPr>
        <w:t>ОВ</w:t>
      </w:r>
      <w:r w:rsidRPr="0007620F">
        <w:rPr>
          <w:b w:val="0"/>
          <w:bCs w:val="0"/>
          <w:sz w:val="24"/>
          <w:szCs w:val="24"/>
        </w:rPr>
        <w:t xml:space="preserve"> о совершенной уступке прав (требований) ЦЕССИОНАРИЮ и предоставить ЦЕССИОНАРИЮ копию такого уведомления.</w:t>
      </w:r>
    </w:p>
    <w:p w:rsidR="00CA43C2" w:rsidRDefault="00CA43C2" w:rsidP="00CA43C2">
      <w:pPr>
        <w:pStyle w:val="23"/>
        <w:ind w:firstLine="708"/>
        <w:jc w:val="both"/>
        <w:rPr>
          <w:b w:val="0"/>
          <w:bCs w:val="0"/>
          <w:sz w:val="24"/>
          <w:szCs w:val="24"/>
        </w:rPr>
      </w:pPr>
      <w:r w:rsidRPr="0007620F">
        <w:rPr>
          <w:b w:val="0"/>
          <w:bCs w:val="0"/>
          <w:sz w:val="24"/>
          <w:szCs w:val="24"/>
        </w:rPr>
        <w:t>2.6. ДОЛЖНИК</w:t>
      </w:r>
      <w:r>
        <w:rPr>
          <w:b w:val="0"/>
          <w:bCs w:val="0"/>
          <w:sz w:val="24"/>
          <w:szCs w:val="24"/>
        </w:rPr>
        <w:t>И</w:t>
      </w:r>
      <w:r w:rsidRPr="0007620F">
        <w:rPr>
          <w:b w:val="0"/>
          <w:bCs w:val="0"/>
          <w:sz w:val="24"/>
          <w:szCs w:val="24"/>
        </w:rPr>
        <w:t xml:space="preserve"> считается обязанным перед ЦЕССИОНАРИЕМ по обязательствам, указанным в п.1 Договора, а его обязательства в отношении ЦЕДЕНТА считаются </w:t>
      </w:r>
      <w:r w:rsidRPr="0007620F">
        <w:rPr>
          <w:b w:val="0"/>
          <w:bCs w:val="0"/>
          <w:sz w:val="24"/>
          <w:szCs w:val="24"/>
        </w:rPr>
        <w:lastRenderedPageBreak/>
        <w:t xml:space="preserve">прекращенными с даты </w:t>
      </w:r>
      <w:r>
        <w:rPr>
          <w:b w:val="0"/>
          <w:bCs w:val="0"/>
          <w:sz w:val="24"/>
          <w:szCs w:val="24"/>
        </w:rPr>
        <w:t>поступления денежных средств на счет ЦЕ</w:t>
      </w:r>
      <w:r w:rsidR="00AA32F7">
        <w:rPr>
          <w:b w:val="0"/>
          <w:bCs w:val="0"/>
          <w:sz w:val="24"/>
          <w:szCs w:val="24"/>
        </w:rPr>
        <w:t>ДЕНТА в сумме, указанной в п. 2.</w:t>
      </w:r>
      <w:r>
        <w:rPr>
          <w:b w:val="0"/>
          <w:bCs w:val="0"/>
          <w:sz w:val="24"/>
          <w:szCs w:val="24"/>
        </w:rPr>
        <w:t>1 Договора, в полном объеме.</w:t>
      </w:r>
      <w:r w:rsidRPr="0007620F" w:rsidDel="00194F9A">
        <w:rPr>
          <w:b w:val="0"/>
          <w:bCs w:val="0"/>
          <w:sz w:val="24"/>
          <w:szCs w:val="24"/>
        </w:rPr>
        <w:t xml:space="preserve"> </w:t>
      </w:r>
    </w:p>
    <w:p w:rsidR="00CA43C2" w:rsidRPr="0007620F" w:rsidRDefault="00CA43C2" w:rsidP="00CA43C2">
      <w:pPr>
        <w:pStyle w:val="23"/>
        <w:ind w:firstLine="708"/>
        <w:jc w:val="both"/>
        <w:rPr>
          <w:sz w:val="24"/>
          <w:szCs w:val="24"/>
        </w:rPr>
      </w:pPr>
      <w:r w:rsidRPr="00CA43C2">
        <w:rPr>
          <w:b w:val="0"/>
          <w:bCs w:val="0"/>
          <w:sz w:val="24"/>
          <w:szCs w:val="24"/>
        </w:rPr>
        <w:t>2.7.</w:t>
      </w:r>
      <w:r w:rsidRPr="00E249C3">
        <w:rPr>
          <w:b w:val="0"/>
          <w:sz w:val="24"/>
          <w:szCs w:val="24"/>
        </w:rPr>
        <w:t xml:space="preserve"> Настоящим ЦЕССИОНАРИЙ подтверждает, что при определении размера денежных средств, которые ЦЕССИОНАРИЙ обязан будет перечислить на основании настоящего Договора в счет оплаты уступаемых прав, ЦЕССИОНАРИЙ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ДОЛЖНИКОВ и лиц, предоставивших обеспечение по обязательствам ДОЛЖНИКОВ</w:t>
      </w:r>
      <w:r w:rsidRPr="0007620F">
        <w:rPr>
          <w:sz w:val="24"/>
          <w:szCs w:val="24"/>
        </w:rPr>
        <w:t>.</w:t>
      </w:r>
    </w:p>
    <w:p w:rsidR="00CA43C2" w:rsidRPr="0007620F" w:rsidRDefault="00CA43C2" w:rsidP="00CA43C2">
      <w:pPr>
        <w:ind w:firstLine="709"/>
        <w:jc w:val="both"/>
        <w:rPr>
          <w:sz w:val="24"/>
          <w:szCs w:val="24"/>
        </w:rPr>
      </w:pPr>
      <w:r w:rsidRPr="0007620F">
        <w:rPr>
          <w:sz w:val="24"/>
          <w:szCs w:val="24"/>
        </w:rPr>
        <w:t>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Договору, равноценен реальной рыночной стоимости уступаемых прав в текущей ситуации.</w:t>
      </w:r>
    </w:p>
    <w:p w:rsidR="00CA43C2" w:rsidRPr="00DD39A8" w:rsidRDefault="00CA43C2" w:rsidP="00C61910">
      <w:pPr>
        <w:pStyle w:val="23"/>
        <w:jc w:val="both"/>
        <w:rPr>
          <w:b w:val="0"/>
          <w:bCs w:val="0"/>
          <w:sz w:val="24"/>
          <w:szCs w:val="24"/>
        </w:rPr>
      </w:pPr>
    </w:p>
    <w:p w:rsidR="00C61910" w:rsidRPr="008147E6" w:rsidRDefault="00C61910" w:rsidP="00C61910">
      <w:pPr>
        <w:pStyle w:val="23"/>
        <w:jc w:val="center"/>
        <w:rPr>
          <w:bCs w:val="0"/>
          <w:sz w:val="24"/>
          <w:szCs w:val="24"/>
        </w:rPr>
      </w:pPr>
      <w:r w:rsidRPr="008147E6">
        <w:rPr>
          <w:bCs w:val="0"/>
          <w:sz w:val="24"/>
          <w:szCs w:val="24"/>
        </w:rPr>
        <w:t>3. Ответственность Сторон</w:t>
      </w:r>
    </w:p>
    <w:p w:rsidR="00C61910" w:rsidRDefault="00C61910" w:rsidP="00183ED6">
      <w:pPr>
        <w:pStyle w:val="23"/>
        <w:ind w:firstLine="708"/>
        <w:jc w:val="both"/>
        <w:rPr>
          <w:b w:val="0"/>
          <w:bCs w:val="0"/>
          <w:sz w:val="24"/>
          <w:szCs w:val="24"/>
        </w:rPr>
      </w:pPr>
      <w:r w:rsidRPr="008147E6">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rsidR="00CA43C2" w:rsidRPr="0007620F" w:rsidRDefault="00CA43C2" w:rsidP="00183ED6">
      <w:pPr>
        <w:ind w:firstLine="708"/>
        <w:jc w:val="both"/>
        <w:rPr>
          <w:sz w:val="24"/>
          <w:szCs w:val="24"/>
        </w:rPr>
      </w:pPr>
      <w:r w:rsidRPr="0007620F">
        <w:rPr>
          <w:sz w:val="24"/>
          <w:szCs w:val="24"/>
        </w:rPr>
        <w:t xml:space="preserve">3.2. </w:t>
      </w:r>
      <w:r w:rsidRPr="00F714A3">
        <w:rPr>
          <w:sz w:val="24"/>
          <w:szCs w:val="24"/>
        </w:rPr>
        <w:t>Принимая во внимание исследования, проведенные Цессионарием в отношении Кредитного договора и Обеспечительных договоров, учитывая вывод Цессионария о том, что Кредитный договор и Обеспечительные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размере 1 (один) рубль</w:t>
      </w:r>
      <w:r w:rsidRPr="0007620F">
        <w:rPr>
          <w:sz w:val="24"/>
          <w:szCs w:val="24"/>
        </w:rPr>
        <w:t>.</w:t>
      </w:r>
    </w:p>
    <w:p w:rsidR="00CA43C2" w:rsidRPr="00680329" w:rsidRDefault="00CA43C2" w:rsidP="00183ED6">
      <w:pPr>
        <w:ind w:firstLine="708"/>
        <w:jc w:val="both"/>
        <w:rPr>
          <w:sz w:val="24"/>
          <w:szCs w:val="24"/>
        </w:rPr>
      </w:pPr>
      <w:r w:rsidRPr="0007620F">
        <w:rPr>
          <w:sz w:val="24"/>
          <w:szCs w:val="24"/>
        </w:rPr>
        <w:t xml:space="preserve">3.3. ЦЕССИОНАРИЙ в порядке ст. 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w:t>
      </w:r>
      <w:r w:rsidRPr="00680329">
        <w:rPr>
          <w:sz w:val="24"/>
          <w:szCs w:val="24"/>
        </w:rPr>
        <w:t>размере 1 000 000 руб.</w:t>
      </w:r>
    </w:p>
    <w:p w:rsidR="00CA43C2" w:rsidRPr="00CA43C2" w:rsidRDefault="00CA43C2" w:rsidP="00183ED6">
      <w:pPr>
        <w:ind w:firstLine="708"/>
        <w:jc w:val="both"/>
        <w:rPr>
          <w:sz w:val="24"/>
          <w:szCs w:val="24"/>
        </w:rPr>
      </w:pPr>
      <w:r w:rsidRPr="00012D98">
        <w:rPr>
          <w:bCs/>
          <w:sz w:val="24"/>
          <w:szCs w:val="24"/>
        </w:rPr>
        <w:t>3</w:t>
      </w:r>
      <w:r w:rsidRPr="00CA43C2">
        <w:rPr>
          <w:sz w:val="24"/>
          <w:szCs w:val="24"/>
        </w:rPr>
        <w:t>.4. 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Pr>
          <w:sz w:val="24"/>
          <w:szCs w:val="24"/>
        </w:rPr>
        <w:t>.</w:t>
      </w:r>
    </w:p>
    <w:p w:rsidR="00183ED6" w:rsidRPr="003146F6" w:rsidRDefault="00183ED6" w:rsidP="00183ED6">
      <w:pPr>
        <w:ind w:firstLine="708"/>
        <w:jc w:val="both"/>
        <w:rPr>
          <w:sz w:val="24"/>
          <w:szCs w:val="24"/>
        </w:rPr>
      </w:pPr>
      <w:r w:rsidRPr="003146F6">
        <w:rPr>
          <w:bCs/>
          <w:sz w:val="24"/>
          <w:szCs w:val="24"/>
        </w:rPr>
        <w:t xml:space="preserve">3.5. </w:t>
      </w:r>
      <w:r w:rsidRPr="003146F6">
        <w:rPr>
          <w:sz w:val="24"/>
          <w:szCs w:val="24"/>
        </w:rPr>
        <w:t>ЦЕДЕНТ</w:t>
      </w:r>
      <w:r w:rsidRPr="003146F6">
        <w:rPr>
          <w:bCs/>
          <w:sz w:val="24"/>
          <w:szCs w:val="24"/>
        </w:rPr>
        <w:t xml:space="preserve"> не отвечает перед ЦЕССИОНАРИЕМ за недействительность у</w:t>
      </w:r>
      <w:r w:rsidRPr="003146F6">
        <w:rPr>
          <w:sz w:val="24"/>
          <w:szCs w:val="24"/>
        </w:rPr>
        <w:t xml:space="preserve">ступаемых прав в случае недобросовестного поведения ЦЕССИОНАРИЯ, если </w:t>
      </w:r>
    </w:p>
    <w:p w:rsidR="00183ED6" w:rsidRPr="003146F6" w:rsidRDefault="00183ED6" w:rsidP="00183ED6">
      <w:pPr>
        <w:ind w:firstLine="708"/>
        <w:jc w:val="both"/>
        <w:rPr>
          <w:bCs/>
          <w:sz w:val="24"/>
          <w:szCs w:val="24"/>
        </w:rPr>
      </w:pPr>
      <w:r w:rsidRPr="003146F6">
        <w:rPr>
          <w:bCs/>
          <w:sz w:val="24"/>
          <w:szCs w:val="24"/>
        </w:rPr>
        <w:t>-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и</w:t>
      </w:r>
    </w:p>
    <w:p w:rsidR="00183ED6" w:rsidRPr="003146F6" w:rsidRDefault="00183ED6" w:rsidP="00183ED6">
      <w:pPr>
        <w:ind w:firstLine="708"/>
        <w:jc w:val="both"/>
        <w:rPr>
          <w:bCs/>
          <w:sz w:val="24"/>
          <w:szCs w:val="24"/>
        </w:rPr>
      </w:pPr>
      <w:r w:rsidRPr="003146F6">
        <w:rPr>
          <w:bCs/>
          <w:sz w:val="24"/>
          <w:szCs w:val="24"/>
        </w:rPr>
        <w:t xml:space="preserve">- ЦЕССИОНАРИЙ и/или любой иной кредитор, которому будут переданы Уступаемые права, в любых и всех судебных процессах по всем и любым 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rsidR="00183ED6" w:rsidRPr="003146F6" w:rsidRDefault="00183ED6" w:rsidP="00183ED6">
      <w:pPr>
        <w:ind w:firstLine="708"/>
        <w:jc w:val="both"/>
        <w:rPr>
          <w:bCs/>
          <w:sz w:val="24"/>
          <w:szCs w:val="24"/>
        </w:rPr>
      </w:pPr>
      <w:r w:rsidRPr="003146F6">
        <w:rPr>
          <w:bCs/>
          <w:sz w:val="24"/>
          <w:szCs w:val="24"/>
        </w:rPr>
        <w:lastRenderedPageBreak/>
        <w:t>Во избежание сомнений буллиты подпункта не заменяют и не исключают друг друга, но применяются одновременно.</w:t>
      </w:r>
    </w:p>
    <w:p w:rsidR="00183ED6" w:rsidRPr="00183ED6" w:rsidRDefault="00183ED6" w:rsidP="00183ED6">
      <w:pPr>
        <w:ind w:firstLine="708"/>
        <w:jc w:val="both"/>
        <w:rPr>
          <w:bCs/>
          <w:sz w:val="24"/>
          <w:szCs w:val="24"/>
        </w:rPr>
      </w:pPr>
      <w:r w:rsidRPr="003146F6">
        <w:rPr>
          <w:bCs/>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r w:rsidRPr="003146F6">
        <w:rPr>
          <w:color w:val="FF0000"/>
          <w:sz w:val="21"/>
          <w:szCs w:val="21"/>
        </w:rPr>
        <w:t xml:space="preserve"> </w:t>
      </w:r>
    </w:p>
    <w:p w:rsidR="00C61910" w:rsidRDefault="00C61910" w:rsidP="00183ED6">
      <w:pPr>
        <w:pStyle w:val="23"/>
        <w:ind w:firstLine="708"/>
        <w:jc w:val="center"/>
        <w:rPr>
          <w:bCs w:val="0"/>
          <w:sz w:val="24"/>
          <w:szCs w:val="24"/>
        </w:rPr>
      </w:pPr>
    </w:p>
    <w:p w:rsidR="00C61910" w:rsidRPr="008147E6" w:rsidRDefault="00C61910" w:rsidP="00C61910">
      <w:pPr>
        <w:pStyle w:val="23"/>
        <w:ind w:left="142"/>
        <w:jc w:val="center"/>
        <w:rPr>
          <w:bCs w:val="0"/>
          <w:sz w:val="24"/>
          <w:szCs w:val="24"/>
        </w:rPr>
      </w:pPr>
      <w:r>
        <w:rPr>
          <w:bCs w:val="0"/>
          <w:sz w:val="24"/>
          <w:szCs w:val="24"/>
        </w:rPr>
        <w:t xml:space="preserve">4. </w:t>
      </w:r>
      <w:r w:rsidRPr="008147E6">
        <w:rPr>
          <w:bCs w:val="0"/>
          <w:sz w:val="24"/>
          <w:szCs w:val="24"/>
        </w:rPr>
        <w:t>Срок действия Договора</w:t>
      </w:r>
    </w:p>
    <w:p w:rsidR="00C61910" w:rsidRPr="008147E6" w:rsidRDefault="00C61910" w:rsidP="00C61910">
      <w:pPr>
        <w:pStyle w:val="23"/>
        <w:ind w:left="142" w:firstLine="566"/>
        <w:jc w:val="both"/>
        <w:rPr>
          <w:b w:val="0"/>
          <w:bCs w:val="0"/>
          <w:sz w:val="24"/>
          <w:szCs w:val="24"/>
        </w:rPr>
      </w:pPr>
      <w:r>
        <w:rPr>
          <w:b w:val="0"/>
          <w:bCs w:val="0"/>
          <w:sz w:val="24"/>
          <w:szCs w:val="24"/>
        </w:rPr>
        <w:t>4</w:t>
      </w:r>
      <w:r w:rsidRPr="008147E6">
        <w:rPr>
          <w:b w:val="0"/>
          <w:bCs w:val="0"/>
          <w:sz w:val="24"/>
          <w:szCs w:val="24"/>
        </w:rPr>
        <w:t>.1</w:t>
      </w:r>
      <w:r w:rsidRPr="00C84A6A">
        <w:rPr>
          <w:b w:val="0"/>
          <w:bCs w:val="0"/>
          <w:sz w:val="24"/>
          <w:szCs w:val="24"/>
        </w:rPr>
        <w:t>.   Договор вступает в силу с момента его подписания Сторонами</w:t>
      </w:r>
      <w:r w:rsidRPr="00624808">
        <w:rPr>
          <w:b w:val="0"/>
          <w:bCs w:val="0"/>
          <w:sz w:val="24"/>
          <w:szCs w:val="24"/>
        </w:rPr>
        <w:t xml:space="preserve"> и действует до момента его исполнения Сторонами.</w:t>
      </w:r>
    </w:p>
    <w:p w:rsidR="00996D9F" w:rsidRDefault="00996D9F" w:rsidP="00C61910">
      <w:pPr>
        <w:pStyle w:val="23"/>
        <w:ind w:left="142"/>
        <w:jc w:val="center"/>
        <w:rPr>
          <w:bCs w:val="0"/>
          <w:sz w:val="24"/>
          <w:szCs w:val="24"/>
        </w:rPr>
      </w:pPr>
    </w:p>
    <w:p w:rsidR="00C61910" w:rsidRPr="008147E6" w:rsidRDefault="00C61910" w:rsidP="00C61910">
      <w:pPr>
        <w:pStyle w:val="23"/>
        <w:ind w:left="142"/>
        <w:jc w:val="center"/>
        <w:rPr>
          <w:bCs w:val="0"/>
          <w:sz w:val="24"/>
          <w:szCs w:val="24"/>
        </w:rPr>
      </w:pPr>
      <w:r>
        <w:rPr>
          <w:bCs w:val="0"/>
          <w:sz w:val="24"/>
          <w:szCs w:val="24"/>
        </w:rPr>
        <w:t>5</w:t>
      </w:r>
      <w:r w:rsidRPr="008147E6">
        <w:rPr>
          <w:bCs w:val="0"/>
          <w:sz w:val="24"/>
          <w:szCs w:val="24"/>
        </w:rPr>
        <w:t>. Прочие условия</w:t>
      </w:r>
    </w:p>
    <w:p w:rsidR="00C61910" w:rsidRDefault="00C61910" w:rsidP="00C61910">
      <w:pPr>
        <w:pStyle w:val="23"/>
        <w:ind w:left="142" w:firstLine="566"/>
        <w:jc w:val="both"/>
        <w:rPr>
          <w:b w:val="0"/>
          <w:bCs w:val="0"/>
          <w:sz w:val="24"/>
          <w:szCs w:val="24"/>
        </w:rPr>
      </w:pPr>
      <w:r>
        <w:rPr>
          <w:b w:val="0"/>
          <w:bCs w:val="0"/>
          <w:sz w:val="24"/>
          <w:szCs w:val="24"/>
        </w:rPr>
        <w:t>5.</w:t>
      </w:r>
      <w:r w:rsidRPr="008147E6">
        <w:rPr>
          <w:b w:val="0"/>
          <w:bCs w:val="0"/>
          <w:sz w:val="24"/>
          <w:szCs w:val="24"/>
        </w:rPr>
        <w:t>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rsidR="00CA43C2" w:rsidRPr="0007620F" w:rsidRDefault="00CA43C2" w:rsidP="00CA43C2">
      <w:pPr>
        <w:ind w:firstLine="709"/>
        <w:jc w:val="both"/>
        <w:rPr>
          <w:sz w:val="24"/>
          <w:szCs w:val="24"/>
        </w:rPr>
      </w:pPr>
      <w:r w:rsidRPr="0007620F">
        <w:rPr>
          <w:sz w:val="24"/>
          <w:szCs w:val="24"/>
        </w:rPr>
        <w:t>5.2. ЦЕССИОНАРИЮ известно о том, что:</w:t>
      </w:r>
    </w:p>
    <w:p w:rsidR="0091319A" w:rsidRPr="0091319A" w:rsidRDefault="00CA43C2" w:rsidP="0091319A">
      <w:pPr>
        <w:ind w:firstLine="567"/>
        <w:jc w:val="both"/>
        <w:rPr>
          <w:sz w:val="24"/>
          <w:szCs w:val="24"/>
        </w:rPr>
      </w:pPr>
      <w:r w:rsidRPr="00F714A3">
        <w:rPr>
          <w:sz w:val="24"/>
          <w:szCs w:val="24"/>
        </w:rPr>
        <w:t xml:space="preserve">5.2.1. </w:t>
      </w:r>
      <w:r w:rsidR="0091319A" w:rsidRPr="0091319A">
        <w:rPr>
          <w:sz w:val="24"/>
          <w:szCs w:val="24"/>
        </w:rPr>
        <w:t>Решением Правобережного районного суда г. Липецка от 23.06.2021 по делу № 2-1150/2021 удовлетворено исковое заявление ПАО Сбербанк:</w:t>
      </w:r>
    </w:p>
    <w:p w:rsidR="0091319A" w:rsidRPr="0091319A" w:rsidRDefault="0091319A" w:rsidP="0091319A">
      <w:pPr>
        <w:ind w:firstLine="709"/>
        <w:jc w:val="both"/>
        <w:rPr>
          <w:sz w:val="24"/>
          <w:szCs w:val="24"/>
        </w:rPr>
      </w:pPr>
      <w:r>
        <w:rPr>
          <w:sz w:val="24"/>
          <w:szCs w:val="24"/>
        </w:rPr>
        <w:t>5.2.2</w:t>
      </w:r>
      <w:r w:rsidRPr="0091319A">
        <w:rPr>
          <w:sz w:val="24"/>
          <w:szCs w:val="24"/>
        </w:rPr>
        <w:t>.</w:t>
      </w:r>
      <w:r w:rsidRPr="0091319A">
        <w:rPr>
          <w:sz w:val="24"/>
          <w:szCs w:val="24"/>
        </w:rPr>
        <w:tab/>
        <w:t xml:space="preserve">о взыскании солидарно с ООО "Никон" и Никулина Игоря Ивановича задолженности по договору об открытии невозобновляемой кредитной линии № 8593ZIFA6HJQ1Q0RI1UZ4N от 26.02.2019 в сумме 6 086 445 руб. 52 коп., в том числе: </w:t>
      </w:r>
    </w:p>
    <w:p w:rsidR="0091319A" w:rsidRPr="0091319A" w:rsidRDefault="0091319A" w:rsidP="0091319A">
      <w:pPr>
        <w:ind w:firstLine="709"/>
        <w:jc w:val="both"/>
        <w:rPr>
          <w:sz w:val="24"/>
          <w:szCs w:val="24"/>
        </w:rPr>
      </w:pPr>
      <w:r w:rsidRPr="0091319A">
        <w:rPr>
          <w:sz w:val="24"/>
          <w:szCs w:val="24"/>
        </w:rPr>
        <w:t>- 5 262 900 руб.</w:t>
      </w:r>
      <w:r w:rsidRPr="0091319A">
        <w:rPr>
          <w:sz w:val="24"/>
          <w:szCs w:val="24"/>
        </w:rPr>
        <w:tab/>
        <w:t xml:space="preserve">– </w:t>
      </w:r>
      <w:r w:rsidRPr="0091319A">
        <w:rPr>
          <w:sz w:val="24"/>
          <w:szCs w:val="24"/>
        </w:rPr>
        <w:tab/>
        <w:t>просроченная ссудная задолженность;</w:t>
      </w:r>
    </w:p>
    <w:p w:rsidR="0091319A" w:rsidRPr="0091319A" w:rsidRDefault="0091319A" w:rsidP="0091319A">
      <w:pPr>
        <w:ind w:firstLine="709"/>
        <w:jc w:val="both"/>
        <w:rPr>
          <w:sz w:val="24"/>
          <w:szCs w:val="24"/>
        </w:rPr>
      </w:pPr>
      <w:r w:rsidRPr="0091319A">
        <w:rPr>
          <w:sz w:val="24"/>
          <w:szCs w:val="24"/>
        </w:rPr>
        <w:t xml:space="preserve">- 793 289,90 руб. </w:t>
      </w:r>
      <w:r w:rsidRPr="0091319A">
        <w:rPr>
          <w:sz w:val="24"/>
          <w:szCs w:val="24"/>
        </w:rPr>
        <w:tab/>
        <w:t xml:space="preserve">– </w:t>
      </w:r>
      <w:r w:rsidRPr="0091319A">
        <w:rPr>
          <w:sz w:val="24"/>
          <w:szCs w:val="24"/>
        </w:rPr>
        <w:tab/>
        <w:t>просроченная задолженность по процентам;</w:t>
      </w:r>
    </w:p>
    <w:p w:rsidR="0091319A" w:rsidRPr="0091319A" w:rsidRDefault="0091319A" w:rsidP="0091319A">
      <w:pPr>
        <w:ind w:firstLine="709"/>
        <w:jc w:val="both"/>
        <w:rPr>
          <w:sz w:val="24"/>
          <w:szCs w:val="24"/>
        </w:rPr>
      </w:pPr>
      <w:r w:rsidRPr="0091319A">
        <w:rPr>
          <w:sz w:val="24"/>
          <w:szCs w:val="24"/>
        </w:rPr>
        <w:t xml:space="preserve">- 19 623,61 руб. </w:t>
      </w:r>
      <w:r w:rsidRPr="0091319A">
        <w:rPr>
          <w:sz w:val="24"/>
          <w:szCs w:val="24"/>
        </w:rPr>
        <w:tab/>
        <w:t xml:space="preserve">– </w:t>
      </w:r>
      <w:r w:rsidRPr="0091319A">
        <w:rPr>
          <w:sz w:val="24"/>
          <w:szCs w:val="24"/>
        </w:rPr>
        <w:tab/>
        <w:t>неустойка на просроченную ссудную задолженность;</w:t>
      </w:r>
    </w:p>
    <w:p w:rsidR="0091319A" w:rsidRPr="0091319A" w:rsidRDefault="0091319A" w:rsidP="0091319A">
      <w:pPr>
        <w:ind w:firstLine="709"/>
        <w:jc w:val="both"/>
        <w:rPr>
          <w:sz w:val="24"/>
          <w:szCs w:val="24"/>
        </w:rPr>
      </w:pPr>
      <w:r w:rsidRPr="0091319A">
        <w:rPr>
          <w:sz w:val="24"/>
          <w:szCs w:val="24"/>
        </w:rPr>
        <w:t xml:space="preserve">- 10 632,01 руб. </w:t>
      </w:r>
      <w:r w:rsidRPr="0091319A">
        <w:rPr>
          <w:sz w:val="24"/>
          <w:szCs w:val="24"/>
        </w:rPr>
        <w:tab/>
        <w:t xml:space="preserve">– </w:t>
      </w:r>
      <w:r w:rsidRPr="0091319A">
        <w:rPr>
          <w:sz w:val="24"/>
          <w:szCs w:val="24"/>
        </w:rPr>
        <w:tab/>
        <w:t>неустойка на просроченные проценты;</w:t>
      </w:r>
    </w:p>
    <w:p w:rsidR="0091319A" w:rsidRPr="0091319A" w:rsidRDefault="0091319A" w:rsidP="0091319A">
      <w:pPr>
        <w:ind w:firstLine="709"/>
        <w:jc w:val="both"/>
        <w:rPr>
          <w:sz w:val="24"/>
          <w:szCs w:val="24"/>
        </w:rPr>
      </w:pPr>
      <w:r>
        <w:rPr>
          <w:sz w:val="24"/>
          <w:szCs w:val="24"/>
        </w:rPr>
        <w:t>5.2.3</w:t>
      </w:r>
      <w:r w:rsidRPr="0091319A">
        <w:rPr>
          <w:sz w:val="24"/>
          <w:szCs w:val="24"/>
        </w:rPr>
        <w:t>.</w:t>
      </w:r>
      <w:r w:rsidRPr="0091319A">
        <w:rPr>
          <w:sz w:val="24"/>
          <w:szCs w:val="24"/>
        </w:rPr>
        <w:tab/>
        <w:t>о взыскании с ООО "Никон" и Никулина Игоря Ивановича солидарно понесенных ПАО Сбербанк расходов по уплате государственной пошлины в размере 38632 руб.;</w:t>
      </w:r>
    </w:p>
    <w:p w:rsidR="0091319A" w:rsidRPr="0091319A" w:rsidRDefault="0091319A" w:rsidP="0091319A">
      <w:pPr>
        <w:ind w:firstLine="709"/>
        <w:jc w:val="both"/>
        <w:rPr>
          <w:sz w:val="24"/>
          <w:szCs w:val="24"/>
        </w:rPr>
      </w:pPr>
      <w:r>
        <w:rPr>
          <w:sz w:val="24"/>
          <w:szCs w:val="24"/>
        </w:rPr>
        <w:t>5.2.4.</w:t>
      </w:r>
      <w:r w:rsidRPr="0091319A">
        <w:rPr>
          <w:sz w:val="24"/>
          <w:szCs w:val="24"/>
        </w:rPr>
        <w:tab/>
        <w:t>о взыскании с ООО "Никон" понесенных ПАО Сбербанк расходов по уплате государственной пошлины в размере 6 000 руб.</w:t>
      </w:r>
    </w:p>
    <w:p w:rsidR="0091319A" w:rsidRPr="0091319A" w:rsidRDefault="0091319A" w:rsidP="0091319A">
      <w:pPr>
        <w:ind w:firstLine="709"/>
        <w:jc w:val="both"/>
        <w:rPr>
          <w:sz w:val="24"/>
          <w:szCs w:val="24"/>
        </w:rPr>
      </w:pPr>
      <w:r>
        <w:rPr>
          <w:sz w:val="24"/>
          <w:szCs w:val="24"/>
        </w:rPr>
        <w:t>5.2.5</w:t>
      </w:r>
      <w:r w:rsidRPr="0091319A">
        <w:rPr>
          <w:sz w:val="24"/>
          <w:szCs w:val="24"/>
        </w:rPr>
        <w:t>.</w:t>
      </w:r>
      <w:r w:rsidRPr="0091319A">
        <w:rPr>
          <w:sz w:val="24"/>
          <w:szCs w:val="24"/>
        </w:rPr>
        <w:tab/>
        <w:t>об обращении взыскания на принадлежащие ООО «Никон» автомобили:</w:t>
      </w:r>
    </w:p>
    <w:p w:rsidR="0091319A" w:rsidRPr="0091319A" w:rsidRDefault="0091319A" w:rsidP="0091319A">
      <w:pPr>
        <w:ind w:firstLine="709"/>
        <w:jc w:val="both"/>
        <w:rPr>
          <w:sz w:val="24"/>
          <w:szCs w:val="24"/>
        </w:rPr>
      </w:pPr>
      <w:r w:rsidRPr="0091319A">
        <w:rPr>
          <w:sz w:val="24"/>
          <w:szCs w:val="24"/>
        </w:rPr>
        <w:t>Вид обеспечения</w:t>
      </w:r>
      <w:r w:rsidRPr="0091319A">
        <w:rPr>
          <w:sz w:val="24"/>
          <w:szCs w:val="24"/>
        </w:rPr>
        <w:tab/>
        <w:t>Гос.номер</w:t>
      </w:r>
      <w:r w:rsidRPr="0091319A">
        <w:rPr>
          <w:sz w:val="24"/>
          <w:szCs w:val="24"/>
        </w:rPr>
        <w:tab/>
        <w:t>Идентификатор (VIN)</w:t>
      </w:r>
    </w:p>
    <w:p w:rsidR="0091319A" w:rsidRPr="0091319A" w:rsidRDefault="0091319A" w:rsidP="0091319A">
      <w:pPr>
        <w:ind w:firstLine="709"/>
        <w:jc w:val="both"/>
        <w:rPr>
          <w:sz w:val="24"/>
          <w:szCs w:val="24"/>
        </w:rPr>
      </w:pPr>
      <w:r w:rsidRPr="0091319A">
        <w:rPr>
          <w:sz w:val="24"/>
          <w:szCs w:val="24"/>
        </w:rPr>
        <w:t>Легковой автомобиль Skoda Octavia Active 1,6 MPI, год выпуска 2018</w:t>
      </w:r>
      <w:r w:rsidRPr="0091319A">
        <w:rPr>
          <w:sz w:val="24"/>
          <w:szCs w:val="24"/>
        </w:rPr>
        <w:tab/>
        <w:t>O983KC48</w:t>
      </w:r>
      <w:r w:rsidRPr="0091319A">
        <w:rPr>
          <w:sz w:val="24"/>
          <w:szCs w:val="24"/>
        </w:rPr>
        <w:tab/>
        <w:t>XW8AN2NE4KH012103</w:t>
      </w:r>
    </w:p>
    <w:p w:rsidR="0091319A" w:rsidRPr="0091319A" w:rsidRDefault="0091319A" w:rsidP="0091319A">
      <w:pPr>
        <w:ind w:firstLine="709"/>
        <w:jc w:val="both"/>
        <w:rPr>
          <w:sz w:val="24"/>
          <w:szCs w:val="24"/>
        </w:rPr>
      </w:pPr>
      <w:r w:rsidRPr="0091319A">
        <w:rPr>
          <w:sz w:val="24"/>
          <w:szCs w:val="24"/>
        </w:rPr>
        <w:t>Легковой автомобиль Hyundai Solaris Comfort 1.4L/100 6AT 4D, год выпуска 2018</w:t>
      </w:r>
      <w:r w:rsidRPr="0091319A">
        <w:rPr>
          <w:sz w:val="24"/>
          <w:szCs w:val="24"/>
        </w:rPr>
        <w:tab/>
        <w:t>-</w:t>
      </w:r>
      <w:r w:rsidRPr="0091319A">
        <w:rPr>
          <w:sz w:val="24"/>
          <w:szCs w:val="24"/>
        </w:rPr>
        <w:tab/>
        <w:t>Z94K241BBKR140184</w:t>
      </w:r>
    </w:p>
    <w:p w:rsidR="0091319A" w:rsidRPr="0091319A" w:rsidRDefault="0091319A" w:rsidP="0091319A">
      <w:pPr>
        <w:ind w:firstLine="709"/>
        <w:jc w:val="both"/>
        <w:rPr>
          <w:sz w:val="24"/>
          <w:szCs w:val="24"/>
        </w:rPr>
      </w:pPr>
      <w:r w:rsidRPr="0091319A">
        <w:rPr>
          <w:sz w:val="24"/>
          <w:szCs w:val="24"/>
        </w:rPr>
        <w:t>Легковой автомобиль Hyundai Solaris Active Plus 1.4L/100 6MT 4D, год выпуска 2019</w:t>
      </w:r>
      <w:r w:rsidRPr="0091319A">
        <w:rPr>
          <w:sz w:val="24"/>
          <w:szCs w:val="24"/>
        </w:rPr>
        <w:tab/>
        <w:t>O816MK48</w:t>
      </w:r>
      <w:r w:rsidRPr="0091319A">
        <w:rPr>
          <w:sz w:val="24"/>
          <w:szCs w:val="24"/>
        </w:rPr>
        <w:tab/>
        <w:t>Z94K241BALR150773</w:t>
      </w:r>
    </w:p>
    <w:p w:rsidR="0091319A" w:rsidRPr="0091319A" w:rsidRDefault="0091319A" w:rsidP="0091319A">
      <w:pPr>
        <w:ind w:firstLine="709"/>
        <w:jc w:val="both"/>
        <w:rPr>
          <w:sz w:val="24"/>
          <w:szCs w:val="24"/>
        </w:rPr>
      </w:pPr>
      <w:r w:rsidRPr="0091319A">
        <w:rPr>
          <w:sz w:val="24"/>
          <w:szCs w:val="24"/>
        </w:rPr>
        <w:t>Легковой автомобиль Renault Logan, год выпуска 2018</w:t>
      </w:r>
      <w:r w:rsidRPr="0091319A">
        <w:rPr>
          <w:sz w:val="24"/>
          <w:szCs w:val="24"/>
        </w:rPr>
        <w:tab/>
        <w:t>O874MK48</w:t>
      </w:r>
      <w:r w:rsidRPr="0091319A">
        <w:rPr>
          <w:sz w:val="24"/>
          <w:szCs w:val="24"/>
        </w:rPr>
        <w:tab/>
        <w:t>X7L4SRLV461784584</w:t>
      </w:r>
    </w:p>
    <w:p w:rsidR="0091319A" w:rsidRPr="0091319A" w:rsidRDefault="0091319A" w:rsidP="0091319A">
      <w:pPr>
        <w:ind w:firstLine="709"/>
        <w:jc w:val="both"/>
        <w:rPr>
          <w:sz w:val="24"/>
          <w:szCs w:val="24"/>
        </w:rPr>
      </w:pPr>
      <w:r w:rsidRPr="0091319A">
        <w:rPr>
          <w:sz w:val="24"/>
          <w:szCs w:val="24"/>
        </w:rPr>
        <w:t>Легковой автомобиль Renault Sandero, год выпуска 2018</w:t>
      </w:r>
      <w:r w:rsidRPr="0091319A">
        <w:rPr>
          <w:sz w:val="24"/>
          <w:szCs w:val="24"/>
        </w:rPr>
        <w:tab/>
        <w:t>O841MK48</w:t>
      </w:r>
      <w:r w:rsidRPr="0091319A">
        <w:rPr>
          <w:sz w:val="24"/>
          <w:szCs w:val="24"/>
        </w:rPr>
        <w:tab/>
        <w:t>X7L5SRLTB61177158</w:t>
      </w:r>
    </w:p>
    <w:p w:rsidR="0091319A" w:rsidRPr="0091319A" w:rsidRDefault="0091319A" w:rsidP="0091319A">
      <w:pPr>
        <w:ind w:firstLine="709"/>
        <w:jc w:val="both"/>
        <w:rPr>
          <w:sz w:val="24"/>
          <w:szCs w:val="24"/>
        </w:rPr>
      </w:pPr>
      <w:r w:rsidRPr="0091319A">
        <w:rPr>
          <w:sz w:val="24"/>
          <w:szCs w:val="24"/>
        </w:rPr>
        <w:t>Легковой автомобиль Renault Kaptur, год выпуска 2019</w:t>
      </w:r>
      <w:r w:rsidRPr="0091319A">
        <w:rPr>
          <w:sz w:val="24"/>
          <w:szCs w:val="24"/>
        </w:rPr>
        <w:tab/>
        <w:t>O845MK48</w:t>
      </w:r>
      <w:r w:rsidRPr="0091319A">
        <w:rPr>
          <w:sz w:val="24"/>
          <w:szCs w:val="24"/>
        </w:rPr>
        <w:tab/>
        <w:t>X7LASREA76296478</w:t>
      </w:r>
    </w:p>
    <w:p w:rsidR="0091319A" w:rsidRPr="0091319A" w:rsidRDefault="0091319A" w:rsidP="0091319A">
      <w:pPr>
        <w:ind w:firstLine="709"/>
        <w:jc w:val="both"/>
        <w:rPr>
          <w:sz w:val="24"/>
          <w:szCs w:val="24"/>
        </w:rPr>
      </w:pPr>
      <w:r w:rsidRPr="0091319A">
        <w:rPr>
          <w:sz w:val="24"/>
          <w:szCs w:val="24"/>
        </w:rPr>
        <w:t>Легковой автомобиль Lada Largus, год выпуска 2019</w:t>
      </w:r>
      <w:r w:rsidRPr="0091319A">
        <w:rPr>
          <w:sz w:val="24"/>
          <w:szCs w:val="24"/>
        </w:rPr>
        <w:tab/>
        <w:t>O865MK48</w:t>
      </w:r>
      <w:r w:rsidRPr="0091319A">
        <w:rPr>
          <w:sz w:val="24"/>
          <w:szCs w:val="24"/>
        </w:rPr>
        <w:tab/>
        <w:t>XTARS035LK1220111</w:t>
      </w:r>
    </w:p>
    <w:p w:rsidR="0091319A" w:rsidRPr="0091319A" w:rsidRDefault="0091319A" w:rsidP="0091319A">
      <w:pPr>
        <w:ind w:firstLine="709"/>
        <w:jc w:val="both"/>
        <w:rPr>
          <w:sz w:val="24"/>
          <w:szCs w:val="24"/>
        </w:rPr>
      </w:pPr>
      <w:r w:rsidRPr="0091319A">
        <w:rPr>
          <w:sz w:val="24"/>
          <w:szCs w:val="24"/>
        </w:rPr>
        <w:t>Легковой автомобиль Volkswagen Polo Comfortline 1.6 81 кВт(110) 6-auto, 2019 г.в.</w:t>
      </w:r>
      <w:r w:rsidRPr="0091319A">
        <w:rPr>
          <w:sz w:val="24"/>
          <w:szCs w:val="24"/>
        </w:rPr>
        <w:tab/>
        <w:t>O866MK48</w:t>
      </w:r>
      <w:r w:rsidRPr="0091319A">
        <w:rPr>
          <w:sz w:val="24"/>
          <w:szCs w:val="24"/>
        </w:rPr>
        <w:tab/>
        <w:t>XW8ZZZ61ZKG029550</w:t>
      </w:r>
    </w:p>
    <w:p w:rsidR="0091319A" w:rsidRPr="0091319A" w:rsidRDefault="0091319A" w:rsidP="0091319A">
      <w:pPr>
        <w:ind w:firstLine="709"/>
        <w:jc w:val="both"/>
        <w:rPr>
          <w:sz w:val="24"/>
          <w:szCs w:val="24"/>
        </w:rPr>
      </w:pPr>
      <w:r w:rsidRPr="0091319A">
        <w:rPr>
          <w:sz w:val="24"/>
          <w:szCs w:val="24"/>
        </w:rPr>
        <w:t>Легковой автомобиль Volkswagen Polo Comfortline 1.6 81 кВт(110) 6-auto, 2019 г.в.</w:t>
      </w:r>
      <w:r w:rsidRPr="0091319A">
        <w:rPr>
          <w:sz w:val="24"/>
          <w:szCs w:val="24"/>
        </w:rPr>
        <w:tab/>
        <w:t>O871MK48</w:t>
      </w:r>
      <w:r w:rsidRPr="0091319A">
        <w:rPr>
          <w:sz w:val="24"/>
          <w:szCs w:val="24"/>
        </w:rPr>
        <w:tab/>
        <w:t>XW8ZZZ61ZKG033227</w:t>
      </w:r>
    </w:p>
    <w:p w:rsidR="0091319A" w:rsidRPr="0091319A" w:rsidRDefault="0091319A" w:rsidP="0091319A">
      <w:pPr>
        <w:ind w:firstLine="709"/>
        <w:jc w:val="both"/>
        <w:rPr>
          <w:sz w:val="24"/>
          <w:szCs w:val="24"/>
        </w:rPr>
      </w:pPr>
    </w:p>
    <w:p w:rsidR="0091319A" w:rsidRPr="0091319A" w:rsidRDefault="0091319A" w:rsidP="0091319A">
      <w:pPr>
        <w:ind w:firstLine="709"/>
        <w:jc w:val="both"/>
        <w:rPr>
          <w:sz w:val="24"/>
          <w:szCs w:val="24"/>
        </w:rPr>
      </w:pPr>
      <w:r>
        <w:rPr>
          <w:sz w:val="24"/>
          <w:szCs w:val="24"/>
        </w:rPr>
        <w:lastRenderedPageBreak/>
        <w:t>5.2.6</w:t>
      </w:r>
      <w:r w:rsidRPr="0091319A">
        <w:rPr>
          <w:sz w:val="24"/>
          <w:szCs w:val="24"/>
        </w:rPr>
        <w:t>.</w:t>
      </w:r>
      <w:r w:rsidRPr="0091319A">
        <w:rPr>
          <w:sz w:val="24"/>
          <w:szCs w:val="24"/>
        </w:rPr>
        <w:tab/>
        <w:t>На основании исполнительного листа ФС №038752659, выданного Правобережным районным судом г. Липецка по делу № 2-1150/2021 о взыскании с ООО «Никон» (должник по исполнительному листу) солидарно с Никулиным И.И. в пользу ПАО Сбербанк задолженности по Договору №8593ZIFA6HJQ1Q0RI1UZ4N об открытии невозобновляемой кредитной линии (со свободным режимом выборки) от 26.02.2019 года в сумме 6 125 077,52 руб., Правобережным РОСП г. Липецка УФССП России по Липецкой области возбуждено исполнительное производство № 101803/21/48003-СВ. Указанное исполнительное производство было объединено в сводное №68478/21/48003-СВ с иными взыскателями.</w:t>
      </w:r>
    </w:p>
    <w:p w:rsidR="0091319A" w:rsidRPr="0091319A" w:rsidRDefault="0091319A" w:rsidP="0091319A">
      <w:pPr>
        <w:ind w:firstLine="709"/>
        <w:jc w:val="both"/>
        <w:rPr>
          <w:sz w:val="24"/>
          <w:szCs w:val="24"/>
        </w:rPr>
      </w:pPr>
      <w:r>
        <w:rPr>
          <w:sz w:val="24"/>
          <w:szCs w:val="24"/>
        </w:rPr>
        <w:t>5.2.7</w:t>
      </w:r>
      <w:r w:rsidRPr="0091319A">
        <w:rPr>
          <w:sz w:val="24"/>
          <w:szCs w:val="24"/>
        </w:rPr>
        <w:t>.</w:t>
      </w:r>
      <w:r w:rsidRPr="0091319A">
        <w:rPr>
          <w:sz w:val="24"/>
          <w:szCs w:val="24"/>
        </w:rPr>
        <w:tab/>
        <w:t xml:space="preserve">На основании исполнительного листа ФС №038752660, выданного Правобережным районным судом г. Липецка по делу № 1150/2021 о взыскании с Никулина И.И. (должник по исполнительному листу) солидарно с ООО «Никон» в пользу ПАО Сбербанк задолженности по Договору №8593ZIFA6HJQ1Q0RI1UZ4N об открытии невозобновляемой кредитной линии (со свободным режимом выборки) от 26.02.2019 года в сумме 6 125 077,52 руб., Правобережным РОСП г. Липецка УФССП России по Липецкой области возбуждено исполнительное производство № 101814/21/48003-ИП. </w:t>
      </w:r>
    </w:p>
    <w:p w:rsidR="0091319A" w:rsidRPr="0091319A" w:rsidRDefault="0091319A" w:rsidP="0091319A">
      <w:pPr>
        <w:ind w:firstLine="709"/>
        <w:jc w:val="both"/>
        <w:rPr>
          <w:sz w:val="24"/>
          <w:szCs w:val="24"/>
        </w:rPr>
      </w:pPr>
      <w:r>
        <w:rPr>
          <w:sz w:val="24"/>
          <w:szCs w:val="24"/>
        </w:rPr>
        <w:t>5.2.8</w:t>
      </w:r>
      <w:r w:rsidRPr="0091319A">
        <w:rPr>
          <w:sz w:val="24"/>
          <w:szCs w:val="24"/>
        </w:rPr>
        <w:t>.</w:t>
      </w:r>
      <w:r w:rsidRPr="0091319A">
        <w:rPr>
          <w:sz w:val="24"/>
          <w:szCs w:val="24"/>
        </w:rPr>
        <w:tab/>
        <w:t>Судебным приставом-исполнителем Правобережного РОСП г. Липецка УФССП России по Липецкой обл. составлен акт от 21.09.2021г. о наложении ареста на имущество ООО «Никон» автомобиль Volkswagen Polo Comfortline 1.6 6-auto, 2019 г.в. гос. номер О866МК48, VIN XW8ZZZ61ZKG029550.</w:t>
      </w:r>
    </w:p>
    <w:p w:rsidR="0091319A" w:rsidRPr="0091319A" w:rsidRDefault="0091319A" w:rsidP="0091319A">
      <w:pPr>
        <w:ind w:firstLine="709"/>
        <w:jc w:val="both"/>
        <w:rPr>
          <w:sz w:val="24"/>
          <w:szCs w:val="24"/>
        </w:rPr>
      </w:pPr>
      <w:r>
        <w:rPr>
          <w:sz w:val="24"/>
          <w:szCs w:val="24"/>
        </w:rPr>
        <w:t>5.2.9</w:t>
      </w:r>
      <w:r w:rsidRPr="0091319A">
        <w:rPr>
          <w:sz w:val="24"/>
          <w:szCs w:val="24"/>
        </w:rPr>
        <w:t>.</w:t>
      </w:r>
      <w:r w:rsidRPr="0091319A">
        <w:rPr>
          <w:sz w:val="24"/>
          <w:szCs w:val="24"/>
        </w:rPr>
        <w:tab/>
        <w:t>Судебным приставом-исполнителем Правобережного РОСП г. Липецка УФССП России по Липецкой обл. составлен акт от 19.12.2021г. о наложении ареста на имущество ООО «Никон» автомобиль Renault Kaptur, 2019 г.в., гос. номер О845МК48, VIN X7LASREA762926478</w:t>
      </w:r>
    </w:p>
    <w:p w:rsidR="0091319A" w:rsidRPr="0091319A" w:rsidRDefault="0091319A" w:rsidP="0091319A">
      <w:pPr>
        <w:ind w:firstLine="709"/>
        <w:jc w:val="both"/>
        <w:rPr>
          <w:sz w:val="24"/>
          <w:szCs w:val="24"/>
        </w:rPr>
      </w:pPr>
      <w:r>
        <w:rPr>
          <w:sz w:val="24"/>
          <w:szCs w:val="24"/>
        </w:rPr>
        <w:t>5.2.10</w:t>
      </w:r>
      <w:r w:rsidRPr="0091319A">
        <w:rPr>
          <w:sz w:val="24"/>
          <w:szCs w:val="24"/>
        </w:rPr>
        <w:t>.</w:t>
      </w:r>
      <w:r w:rsidRPr="0091319A">
        <w:rPr>
          <w:sz w:val="24"/>
          <w:szCs w:val="24"/>
        </w:rPr>
        <w:tab/>
        <w:t>Судебным приставом-исполнителем Правобережного РОСП г. Липецка УФССП России по Липецкой обл. составлен акт от 03.02.2022г. о наложении ареста на имущество ООО «Никон» автомобиль Renault Logan, 2018 г.в.,                                                       гос. номер О874МК48, VIN X7L4SRLV461784584, и LADA LARGUS, 2019 г.в., гос. номер О865МК48, VIN XTARS035LK1220111.</w:t>
      </w:r>
    </w:p>
    <w:p w:rsidR="0091319A" w:rsidRPr="0091319A" w:rsidRDefault="0091319A" w:rsidP="0091319A">
      <w:pPr>
        <w:ind w:firstLine="709"/>
        <w:jc w:val="both"/>
        <w:rPr>
          <w:sz w:val="24"/>
          <w:szCs w:val="24"/>
        </w:rPr>
      </w:pPr>
      <w:r>
        <w:rPr>
          <w:sz w:val="24"/>
          <w:szCs w:val="24"/>
        </w:rPr>
        <w:t>5.2.11</w:t>
      </w:r>
      <w:r w:rsidRPr="0091319A">
        <w:rPr>
          <w:sz w:val="24"/>
          <w:szCs w:val="24"/>
        </w:rPr>
        <w:t>.</w:t>
      </w:r>
      <w:r w:rsidRPr="0091319A">
        <w:rPr>
          <w:sz w:val="24"/>
          <w:szCs w:val="24"/>
        </w:rPr>
        <w:tab/>
        <w:t>Судебным приставом-исполнителем Правобережного РОСП г. Липецка УФССП России по Липецкой обл. составлен акт от 29.08.2022г. о наложении ареста на имущество ООО «Никон» автомобиль Hyundai Solaris Active Plus 1.4L/100 6MT 4D, 2019 г.в., гос. номер O816MK48, VIN Z94K241BALR150773.</w:t>
      </w:r>
    </w:p>
    <w:p w:rsidR="0091319A" w:rsidRPr="0091319A" w:rsidRDefault="0091319A" w:rsidP="0091319A">
      <w:pPr>
        <w:ind w:firstLine="709"/>
        <w:jc w:val="both"/>
        <w:rPr>
          <w:sz w:val="24"/>
          <w:szCs w:val="24"/>
        </w:rPr>
      </w:pPr>
      <w:r>
        <w:rPr>
          <w:sz w:val="24"/>
          <w:szCs w:val="24"/>
        </w:rPr>
        <w:t>5.2.12</w:t>
      </w:r>
      <w:r w:rsidRPr="0091319A">
        <w:rPr>
          <w:sz w:val="24"/>
          <w:szCs w:val="24"/>
        </w:rPr>
        <w:t>.</w:t>
      </w:r>
      <w:r w:rsidRPr="0091319A">
        <w:rPr>
          <w:sz w:val="24"/>
          <w:szCs w:val="24"/>
        </w:rPr>
        <w:tab/>
        <w:t>Судебным приставом-исполнителем Правобережного РОСП г. Липецка УФССП России по Липецкой обл. вынесено постановление от 28.02.2022г. об исполнительном розыске имущества ООО «Никон» автомобиль Hyundai Solaris Comfort 1.4L/100 6AT 4D, 2018г.в., VIN Z94K241BBKR140184, Volkswagen Polo Comfortline 1.6 6-auto, 2019 г.в., гос. номер О871МК48, VIN XW8ZZZ61ZKG033227, Renault SANDERO, 2018 г.в., гос. номер О841МК48, VIN X7L5SRLTB61177158 и  Skoda Octavia Active 1,6 МРI, 2018 г.в., гос. номер О983КС48, VIN XW8AN2NE4KH012103.</w:t>
      </w:r>
    </w:p>
    <w:p w:rsidR="0091319A" w:rsidRPr="0091319A" w:rsidRDefault="0091319A" w:rsidP="0091319A">
      <w:pPr>
        <w:ind w:firstLine="709"/>
        <w:jc w:val="both"/>
        <w:rPr>
          <w:sz w:val="24"/>
          <w:szCs w:val="24"/>
        </w:rPr>
      </w:pPr>
      <w:r>
        <w:rPr>
          <w:sz w:val="24"/>
          <w:szCs w:val="24"/>
        </w:rPr>
        <w:t>5.2.13</w:t>
      </w:r>
      <w:r w:rsidRPr="0091319A">
        <w:rPr>
          <w:sz w:val="24"/>
          <w:szCs w:val="24"/>
        </w:rPr>
        <w:t>.</w:t>
      </w:r>
      <w:r w:rsidRPr="0091319A">
        <w:rPr>
          <w:sz w:val="24"/>
          <w:szCs w:val="24"/>
        </w:rPr>
        <w:tab/>
        <w:t xml:space="preserve"> В связи с тем, что ООО «Никон» не предоставляет судебному приставу-исполнителю заложенное имущество, ПАО Сбербанк не может гарантировать фактическое наличие и техническое состояние заложенных транспортных средств, не подвергшихся аресту, на момент подписания настоящего договора. При этом, Цессионарий принимает на себя риск утраты предмета залога по обстоятельствам, не зависящим от Цедента.</w:t>
      </w:r>
    </w:p>
    <w:p w:rsidR="0091319A" w:rsidRPr="0091319A" w:rsidRDefault="0091319A" w:rsidP="0091319A">
      <w:pPr>
        <w:ind w:firstLine="709"/>
        <w:jc w:val="both"/>
        <w:rPr>
          <w:sz w:val="24"/>
          <w:szCs w:val="24"/>
        </w:rPr>
      </w:pPr>
      <w:r>
        <w:rPr>
          <w:sz w:val="24"/>
          <w:szCs w:val="24"/>
        </w:rPr>
        <w:t>5.2.14</w:t>
      </w:r>
      <w:r w:rsidRPr="0091319A">
        <w:rPr>
          <w:sz w:val="24"/>
          <w:szCs w:val="24"/>
        </w:rPr>
        <w:t>.</w:t>
      </w:r>
      <w:r w:rsidRPr="0091319A">
        <w:rPr>
          <w:sz w:val="24"/>
          <w:szCs w:val="24"/>
        </w:rPr>
        <w:tab/>
        <w:t xml:space="preserve">В Девятнадцатом арбитражном апелляционном суде рассматривается апелляционная жалоба ООО «Никон» на решение Арбитражного суда Липецкой области от 01.04.2022 по дело №А36-8611/2021 по заявлению ООО «Никон» к судебному приставу-исполнителю УФССП России по Липецкой области Макаровой К.С. о признании недействительными постановления об аресте легкового автомобиля Volkswagen Polo Comfortline 1.6 81 кВт(110) 6-auto, 2019 г.в., VIN: XW8ZZZ61ZKG029550, вынесенного по </w:t>
      </w:r>
      <w:r w:rsidRPr="0091319A">
        <w:rPr>
          <w:sz w:val="24"/>
          <w:szCs w:val="24"/>
        </w:rPr>
        <w:lastRenderedPageBreak/>
        <w:t>исполнительному производству в пользу иного взыскателя. Банк привлечен к участию в деле в качестве 3-го лица, не заявляющего самостоятельных требований относительно предмета спора.</w:t>
      </w:r>
    </w:p>
    <w:p w:rsidR="0091319A" w:rsidRPr="0091319A" w:rsidRDefault="0091319A" w:rsidP="0091319A">
      <w:pPr>
        <w:ind w:firstLine="709"/>
        <w:jc w:val="both"/>
        <w:rPr>
          <w:sz w:val="24"/>
          <w:szCs w:val="24"/>
        </w:rPr>
      </w:pPr>
      <w:r>
        <w:rPr>
          <w:sz w:val="24"/>
          <w:szCs w:val="24"/>
        </w:rPr>
        <w:t>5.2.15</w:t>
      </w:r>
      <w:r w:rsidRPr="0091319A">
        <w:rPr>
          <w:sz w:val="24"/>
          <w:szCs w:val="24"/>
        </w:rPr>
        <w:t>.</w:t>
      </w:r>
      <w:r w:rsidRPr="0091319A">
        <w:rPr>
          <w:sz w:val="24"/>
          <w:szCs w:val="24"/>
        </w:rPr>
        <w:tab/>
        <w:t>В Правобережном районном суде г. Липецка рассматривается административный иск ООО «Никон» по делу №2а-3002/2022:</w:t>
      </w:r>
    </w:p>
    <w:p w:rsidR="0091319A" w:rsidRPr="0091319A" w:rsidRDefault="0091319A" w:rsidP="0091319A">
      <w:pPr>
        <w:ind w:firstLine="709"/>
        <w:jc w:val="both"/>
        <w:rPr>
          <w:sz w:val="24"/>
          <w:szCs w:val="24"/>
        </w:rPr>
      </w:pPr>
      <w:r w:rsidRPr="0091319A">
        <w:rPr>
          <w:sz w:val="24"/>
          <w:szCs w:val="24"/>
        </w:rPr>
        <w:t>- о признании незаконными действий судебного пристава-исполнителя Правобережного РОСП г. Липецка УФССП России по Липецкой области Клебцевой К.В. по исполнительному производству 101803/21/48003-ИП от 09.12.2021 о возобновлении исполнительного производства, о признании незаконным постановления о возобновлении исполнительного производства от 09.06.2022, обязании судебного пристава-исполнителя устранить допущенные нарушения прав и законных интересов административного истца, отменить действия, направленные на принудительное исполнение и обращение взыскания на заложенное имущество в период действия моратория и привести исполнительное производство в состояние на 09.06.2021;</w:t>
      </w:r>
    </w:p>
    <w:p w:rsidR="0091319A" w:rsidRPr="0091319A" w:rsidRDefault="0091319A" w:rsidP="0091319A">
      <w:pPr>
        <w:ind w:firstLine="709"/>
        <w:jc w:val="both"/>
        <w:rPr>
          <w:sz w:val="24"/>
          <w:szCs w:val="24"/>
        </w:rPr>
      </w:pPr>
      <w:r w:rsidRPr="0091319A">
        <w:rPr>
          <w:sz w:val="24"/>
          <w:szCs w:val="24"/>
        </w:rPr>
        <w:t>- о признании незаконными действий судебного пристава-исполнителя Правобережного РОСП г. Липецка УФССП России по Липецкой области Макаровой К.С. по исполнительному производству 101803/21/48003-ИП от 09.12.2021 по оценке заложенного имущества ООО «Никон» РЕНО ЛОГАН г/н О866МК, ЛАДА Ларгус 035 L г/н О865МК48, Фольксваген Поло г/н О866МК48, о признании недействительным постановления о принятии результатов оценки № 48003/22/576864 от 25.04.2022 г., о признании незаконным постановления о принятии результатов оценки №48003/22/802628 от 08.08.2022 г., признании незаконными действий судебного пристава исполнителя Правобережного РОСП г. Липецка УФССП России по Липецкой области Макаровой К.С. по изъятию заложенного имущества должника ООО «Никон» с передачей на хранение третьему лицу, в соответствии с актом о наложении ареста (описи имущества) от 29.08.2022 г. автомобиля ХЕНДЕ Солярис г/н О816МК48, признании незаконным акта о наложении ареста (описи имущества) от 29.08.2022 г. автомобиля ХЕНДЕ Солярис г/н О816МК/48 в части изъятия и передачи на хранение третьему лицу арестованного заложенного имущества ООО «Никон» автомобиля ХЕНДЕ Солярис г/н О816МК48, обязании судебного пристава-исполнителя передать на хранение ООО «Никон» автомобиля ХЕНДЕ Солярис г/н О816МК48.</w:t>
      </w:r>
    </w:p>
    <w:p w:rsidR="0091319A" w:rsidRPr="0091319A" w:rsidRDefault="0091319A" w:rsidP="0091319A">
      <w:pPr>
        <w:ind w:firstLine="709"/>
        <w:jc w:val="both"/>
        <w:rPr>
          <w:sz w:val="24"/>
          <w:szCs w:val="24"/>
        </w:rPr>
      </w:pPr>
      <w:r>
        <w:rPr>
          <w:sz w:val="24"/>
          <w:szCs w:val="24"/>
        </w:rPr>
        <w:t>5.2.16</w:t>
      </w:r>
      <w:r w:rsidRPr="0091319A">
        <w:rPr>
          <w:sz w:val="24"/>
          <w:szCs w:val="24"/>
        </w:rPr>
        <w:t>.</w:t>
      </w:r>
      <w:r w:rsidRPr="0091319A">
        <w:rPr>
          <w:sz w:val="24"/>
          <w:szCs w:val="24"/>
        </w:rPr>
        <w:tab/>
        <w:t xml:space="preserve">ПАО Сбербанк размещено сообщение № 13393674 от 02.10.2022 на сайте Единого федерального реестра юридически значимых сведений о фактах деятельности юридических лиц, индивидуальных предпринимателей и иных субъектов экономической деятельности (Федресурс) о намерении обратиться в арбитражный суд с заявлением о признании несостоятельным (банкротом) Общества с ограниченной ответственностью "Никон", ИНН 4825024384, ОГРН 1034800151781.  </w:t>
      </w:r>
    </w:p>
    <w:p w:rsidR="0091319A" w:rsidRPr="0091319A" w:rsidRDefault="0091319A" w:rsidP="0091319A">
      <w:pPr>
        <w:ind w:firstLine="709"/>
        <w:jc w:val="both"/>
        <w:rPr>
          <w:sz w:val="24"/>
          <w:szCs w:val="24"/>
        </w:rPr>
      </w:pPr>
      <w:r>
        <w:rPr>
          <w:sz w:val="24"/>
          <w:szCs w:val="24"/>
        </w:rPr>
        <w:t>5.2.17</w:t>
      </w:r>
      <w:r w:rsidRPr="0091319A">
        <w:rPr>
          <w:sz w:val="24"/>
          <w:szCs w:val="24"/>
        </w:rPr>
        <w:t>.</w:t>
      </w:r>
      <w:r w:rsidRPr="0091319A">
        <w:rPr>
          <w:sz w:val="24"/>
          <w:szCs w:val="24"/>
        </w:rPr>
        <w:tab/>
        <w:t xml:space="preserve">ПАО Сбербанк обратился в Арбитражный суд Липецкой обл. с заявлением о признании несостоятельным (банкротом) Общества с ограниченной ответственностью "Никон", ИНН 4825024384, ОГРН 1034800151781. Заявление принято к производству. Возбуждено дело №А36-9225/2022. </w:t>
      </w:r>
    </w:p>
    <w:p w:rsidR="0091319A" w:rsidRPr="0091319A" w:rsidRDefault="0091319A" w:rsidP="0091319A">
      <w:pPr>
        <w:ind w:firstLine="709"/>
        <w:jc w:val="both"/>
        <w:rPr>
          <w:sz w:val="24"/>
          <w:szCs w:val="24"/>
        </w:rPr>
      </w:pPr>
      <w:r>
        <w:rPr>
          <w:sz w:val="24"/>
          <w:szCs w:val="24"/>
        </w:rPr>
        <w:t>5.2.18</w:t>
      </w:r>
      <w:r w:rsidRPr="0091319A">
        <w:rPr>
          <w:sz w:val="24"/>
          <w:szCs w:val="24"/>
        </w:rPr>
        <w:t>.</w:t>
      </w:r>
      <w:r w:rsidRPr="0091319A">
        <w:rPr>
          <w:sz w:val="24"/>
          <w:szCs w:val="24"/>
        </w:rPr>
        <w:tab/>
        <w:t>ПАО Сбербанк обратился в Арбитражный суд Липецкой обл. с заявлением о признании несостоятельным (банкротом) Никулина Игоря Ивановича. Заявление принято к производству. Возбуждено дело №А36-9491/2022.</w:t>
      </w:r>
    </w:p>
    <w:p w:rsidR="00C61910" w:rsidRPr="00475298" w:rsidRDefault="0091319A" w:rsidP="0091319A">
      <w:pPr>
        <w:ind w:firstLine="709"/>
        <w:jc w:val="both"/>
        <w:rPr>
          <w:color w:val="000000" w:themeColor="text1"/>
          <w:sz w:val="24"/>
          <w:szCs w:val="24"/>
        </w:rPr>
      </w:pPr>
      <w:r w:rsidRPr="0091319A">
        <w:rPr>
          <w:sz w:val="24"/>
          <w:szCs w:val="24"/>
        </w:rPr>
        <w:t xml:space="preserve">Цессионарий принимает на себя обязательства ПАО Сбербанк (при их наличии либо возникновении в будущем) по возмещению арбитражному(ым) управляющему(им) затрат на проведение процедур банкротства лиц, права (требования) к которым уступаются.  </w:t>
      </w:r>
      <w:r w:rsidR="00C61910" w:rsidRPr="00475298">
        <w:rPr>
          <w:sz w:val="24"/>
          <w:szCs w:val="24"/>
        </w:rPr>
        <w:t>5.</w:t>
      </w:r>
      <w:r w:rsidR="00012C68" w:rsidRPr="00475298">
        <w:rPr>
          <w:sz w:val="24"/>
          <w:szCs w:val="24"/>
        </w:rPr>
        <w:t>3</w:t>
      </w:r>
      <w:r w:rsidR="00C61910" w:rsidRPr="00475298">
        <w:rPr>
          <w:sz w:val="24"/>
          <w:szCs w:val="24"/>
        </w:rPr>
        <w:t>.</w:t>
      </w:r>
      <w:r w:rsidR="003C6182" w:rsidRPr="00475298">
        <w:rPr>
          <w:sz w:val="24"/>
          <w:szCs w:val="24"/>
        </w:rPr>
        <w:t xml:space="preserve"> </w:t>
      </w:r>
      <w:r w:rsidR="00C61910" w:rsidRPr="00475298">
        <w:rPr>
          <w:color w:val="000000" w:themeColor="text1"/>
          <w:sz w:val="24"/>
          <w:szCs w:val="24"/>
        </w:rPr>
        <w:t>Уступка прав (требований), указанных</w:t>
      </w:r>
      <w:r w:rsidR="00996D9F" w:rsidRPr="00475298">
        <w:rPr>
          <w:color w:val="000000" w:themeColor="text1"/>
          <w:sz w:val="24"/>
          <w:szCs w:val="24"/>
        </w:rPr>
        <w:t xml:space="preserve"> в п. 1.1 –</w:t>
      </w:r>
      <w:r w:rsidR="00C61910" w:rsidRPr="00475298">
        <w:rPr>
          <w:color w:val="000000" w:themeColor="text1"/>
          <w:sz w:val="24"/>
          <w:szCs w:val="24"/>
        </w:rPr>
        <w:t xml:space="preserve"> 1.2 Договора, является основанием для производства Сторонами процессуального правопреемства по процедурам</w:t>
      </w:r>
      <w:r w:rsidR="00996D9F" w:rsidRPr="00475298">
        <w:rPr>
          <w:color w:val="000000" w:themeColor="text1"/>
          <w:sz w:val="24"/>
          <w:szCs w:val="24"/>
        </w:rPr>
        <w:t>, указанным в п. 5.2.1 – 5.2.1</w:t>
      </w:r>
      <w:r w:rsidR="00012C68" w:rsidRPr="00475298">
        <w:rPr>
          <w:color w:val="000000" w:themeColor="text1"/>
          <w:sz w:val="24"/>
          <w:szCs w:val="24"/>
        </w:rPr>
        <w:t>2</w:t>
      </w:r>
      <w:r w:rsidR="00996D9F" w:rsidRPr="00475298">
        <w:rPr>
          <w:color w:val="000000" w:themeColor="text1"/>
          <w:sz w:val="24"/>
          <w:szCs w:val="24"/>
        </w:rPr>
        <w:t xml:space="preserve"> Договора</w:t>
      </w:r>
      <w:r w:rsidR="00C61910" w:rsidRPr="00475298">
        <w:rPr>
          <w:color w:val="000000" w:themeColor="text1"/>
          <w:sz w:val="24"/>
          <w:szCs w:val="24"/>
        </w:rPr>
        <w:t xml:space="preserve">. </w:t>
      </w:r>
    </w:p>
    <w:p w:rsidR="00C61910" w:rsidRPr="00307811" w:rsidRDefault="00C61910" w:rsidP="00C61910">
      <w:pPr>
        <w:ind w:firstLine="709"/>
        <w:jc w:val="both"/>
        <w:rPr>
          <w:color w:val="000000" w:themeColor="text1"/>
          <w:sz w:val="24"/>
          <w:szCs w:val="24"/>
        </w:rPr>
      </w:pPr>
      <w:r w:rsidRPr="00475298">
        <w:rPr>
          <w:color w:val="000000" w:themeColor="text1"/>
          <w:sz w:val="24"/>
          <w:szCs w:val="24"/>
        </w:rPr>
        <w:t>5.</w:t>
      </w:r>
      <w:r w:rsidR="0091319A">
        <w:rPr>
          <w:color w:val="000000" w:themeColor="text1"/>
          <w:sz w:val="24"/>
          <w:szCs w:val="24"/>
        </w:rPr>
        <w:t>3</w:t>
      </w:r>
      <w:r w:rsidRPr="00475298">
        <w:rPr>
          <w:color w:val="000000" w:themeColor="text1"/>
          <w:sz w:val="24"/>
          <w:szCs w:val="24"/>
        </w:rPr>
        <w:t xml:space="preserve">. Уведомление или сообщение, направленное </w:t>
      </w:r>
      <w:r w:rsidRPr="00475298">
        <w:rPr>
          <w:sz w:val="24"/>
          <w:szCs w:val="24"/>
        </w:rPr>
        <w:t>ЦЕССИОНАРИЮ</w:t>
      </w:r>
      <w:r w:rsidRPr="00475298">
        <w:rPr>
          <w:color w:val="000000" w:themeColor="text1"/>
          <w:sz w:val="24"/>
          <w:szCs w:val="24"/>
        </w:rPr>
        <w:t>, считается направленным надлежащим образом, если оно доставлено адресату нарочным или заказным</w:t>
      </w:r>
      <w:r w:rsidRPr="00307811">
        <w:rPr>
          <w:color w:val="000000" w:themeColor="text1"/>
          <w:sz w:val="24"/>
          <w:szCs w:val="24"/>
        </w:rPr>
        <w:t xml:space="preserve"> </w:t>
      </w:r>
      <w:r w:rsidRPr="00307811">
        <w:rPr>
          <w:color w:val="000000" w:themeColor="text1"/>
          <w:sz w:val="24"/>
          <w:szCs w:val="24"/>
        </w:rPr>
        <w:lastRenderedPageBreak/>
        <w:t>письмом, или телеграммой с уведомлением, по адресу, указанному в Договоре, и за подписью уполномоченного лица.</w:t>
      </w:r>
    </w:p>
    <w:p w:rsidR="00C61910" w:rsidRDefault="00C61910" w:rsidP="00C61910">
      <w:pPr>
        <w:ind w:firstLine="709"/>
        <w:jc w:val="both"/>
        <w:rPr>
          <w:color w:val="000000" w:themeColor="text1"/>
          <w:sz w:val="24"/>
          <w:szCs w:val="24"/>
        </w:rPr>
      </w:pPr>
      <w:r w:rsidRPr="00307811">
        <w:rPr>
          <w:color w:val="000000" w:themeColor="text1"/>
          <w:sz w:val="24"/>
          <w:szCs w:val="24"/>
        </w:rPr>
        <w:t xml:space="preserve">Уведомление или сообщение ЦЕДЕНТА считается доставленным </w:t>
      </w:r>
      <w:r w:rsidRPr="00323C52">
        <w:rPr>
          <w:sz w:val="24"/>
          <w:szCs w:val="24"/>
        </w:rPr>
        <w:t>ЦЕССИОНАРИЮ</w:t>
      </w:r>
      <w:r w:rsidRPr="00307811">
        <w:rPr>
          <w:color w:val="000000" w:themeColor="text1"/>
          <w:sz w:val="24"/>
          <w:szCs w:val="24"/>
        </w:rPr>
        <w:t xml:space="preserve"> надлежащим образом, если оно получено </w:t>
      </w:r>
      <w:r w:rsidRPr="00323C52">
        <w:rPr>
          <w:sz w:val="24"/>
          <w:szCs w:val="24"/>
        </w:rPr>
        <w:t>ЦЕССИОНАРИ</w:t>
      </w:r>
      <w:r>
        <w:rPr>
          <w:sz w:val="24"/>
          <w:szCs w:val="24"/>
        </w:rPr>
        <w:t>ЕМ</w:t>
      </w:r>
      <w:r w:rsidRPr="00307811">
        <w:rPr>
          <w:color w:val="000000" w:themeColor="text1"/>
          <w:sz w:val="24"/>
          <w:szCs w:val="24"/>
        </w:rPr>
        <w:t>, а также в случаях, если, несмотря на направление уведомления (сообщения) ЦЕДЕНТ</w:t>
      </w:r>
      <w:r>
        <w:rPr>
          <w:color w:val="000000" w:themeColor="text1"/>
          <w:sz w:val="24"/>
          <w:szCs w:val="24"/>
        </w:rPr>
        <w:t>ОМ</w:t>
      </w:r>
      <w:r w:rsidRPr="00307811">
        <w:rPr>
          <w:color w:val="000000" w:themeColor="text1"/>
          <w:sz w:val="24"/>
          <w:szCs w:val="24"/>
        </w:rPr>
        <w:t xml:space="preserve"> в соответствии с условиями Договора </w:t>
      </w:r>
      <w:r w:rsidRPr="00323C52">
        <w:rPr>
          <w:sz w:val="24"/>
          <w:szCs w:val="24"/>
        </w:rPr>
        <w:t>ЦЕССИОНАРИ</w:t>
      </w:r>
      <w:r>
        <w:rPr>
          <w:sz w:val="24"/>
          <w:szCs w:val="24"/>
        </w:rPr>
        <w:t>Й</w:t>
      </w:r>
      <w:r w:rsidRPr="00307811">
        <w:rPr>
          <w:color w:val="000000" w:themeColor="text1"/>
          <w:sz w:val="24"/>
          <w:szCs w:val="24"/>
        </w:rPr>
        <w:t xml:space="preserve">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323C52">
        <w:rPr>
          <w:sz w:val="24"/>
          <w:szCs w:val="24"/>
        </w:rPr>
        <w:t>ЦЕССИОНАРИ</w:t>
      </w:r>
      <w:r>
        <w:rPr>
          <w:sz w:val="24"/>
          <w:szCs w:val="24"/>
        </w:rPr>
        <w:t>ЕМ</w:t>
      </w:r>
      <w:r w:rsidRPr="00307811">
        <w:rPr>
          <w:color w:val="000000" w:themeColor="text1"/>
          <w:sz w:val="24"/>
          <w:szCs w:val="24"/>
        </w:rPr>
        <w:t xml:space="preserve">, а при неявке </w:t>
      </w:r>
      <w:r w:rsidRPr="00323C52">
        <w:rPr>
          <w:sz w:val="24"/>
          <w:szCs w:val="24"/>
        </w:rPr>
        <w:t>ЦЕССИОНАРИ</w:t>
      </w:r>
      <w:r>
        <w:rPr>
          <w:sz w:val="24"/>
          <w:szCs w:val="24"/>
        </w:rPr>
        <w:t>Я</w:t>
      </w:r>
      <w:r w:rsidRPr="00307811">
        <w:rPr>
          <w:color w:val="000000" w:themeColor="text1"/>
          <w:sz w:val="24"/>
          <w:szCs w:val="24"/>
        </w:rPr>
        <w:t xml:space="preserve">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w:t>
      </w:r>
      <w:r>
        <w:rPr>
          <w:color w:val="000000" w:themeColor="text1"/>
          <w:sz w:val="24"/>
          <w:szCs w:val="24"/>
        </w:rPr>
        <w:t>У</w:t>
      </w:r>
      <w:r w:rsidRPr="00307811">
        <w:rPr>
          <w:color w:val="000000" w:themeColor="text1"/>
          <w:sz w:val="24"/>
          <w:szCs w:val="24"/>
        </w:rPr>
        <w:t xml:space="preserve"> о невручении </w:t>
      </w:r>
      <w:r w:rsidRPr="0091319A">
        <w:rPr>
          <w:color w:val="000000" w:themeColor="text1"/>
          <w:sz w:val="24"/>
          <w:szCs w:val="24"/>
        </w:rPr>
        <w:t>ЦЕССИОНАРИЮ</w:t>
      </w:r>
      <w:r w:rsidRPr="00307811">
        <w:rPr>
          <w:color w:val="000000" w:themeColor="text1"/>
          <w:sz w:val="24"/>
          <w:szCs w:val="24"/>
        </w:rPr>
        <w:t xml:space="preserve">  требования ЦЕДЕНТА .</w:t>
      </w:r>
    </w:p>
    <w:p w:rsidR="0091319A" w:rsidRPr="0091319A" w:rsidRDefault="0091319A" w:rsidP="00C61910">
      <w:pPr>
        <w:ind w:firstLine="709"/>
        <w:jc w:val="both"/>
        <w:rPr>
          <w:color w:val="000000" w:themeColor="text1"/>
          <w:sz w:val="24"/>
          <w:szCs w:val="24"/>
        </w:rPr>
      </w:pPr>
      <w:r w:rsidRPr="0091319A">
        <w:rPr>
          <w:color w:val="000000" w:themeColor="text1"/>
          <w:sz w:val="24"/>
          <w:szCs w:val="24"/>
        </w:rPr>
        <w:t xml:space="preserve">5.4. </w:t>
      </w:r>
      <w:r w:rsidRPr="0091319A">
        <w:rPr>
          <w:color w:val="000000" w:themeColor="text1"/>
          <w:sz w:val="24"/>
          <w:szCs w:val="24"/>
        </w:rPr>
        <w:t>Принимая во внимание исследования, проведенные Цессионарием в отношении Кредитного договора и Обеспечительных договоров, учитывая вывод Цессионария о том, что Кредитный договор и Обеспечительные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w:t>
      </w:r>
      <w:r w:rsidRPr="0091319A">
        <w:rPr>
          <w:color w:val="000000" w:themeColor="text1"/>
          <w:sz w:val="24"/>
          <w:szCs w:val="24"/>
        </w:rPr>
        <w:t>деляют в размере 1 (один) рубль.</w:t>
      </w:r>
    </w:p>
    <w:p w:rsidR="0091319A" w:rsidRPr="0091319A" w:rsidRDefault="0091319A" w:rsidP="0091319A">
      <w:pPr>
        <w:tabs>
          <w:tab w:val="left" w:pos="462"/>
        </w:tabs>
        <w:spacing w:before="120"/>
        <w:jc w:val="both"/>
        <w:rPr>
          <w:color w:val="000000" w:themeColor="text1"/>
          <w:sz w:val="24"/>
          <w:szCs w:val="24"/>
        </w:rPr>
      </w:pPr>
      <w:r w:rsidRPr="0091319A">
        <w:rPr>
          <w:color w:val="000000" w:themeColor="text1"/>
          <w:sz w:val="24"/>
          <w:szCs w:val="24"/>
        </w:rPr>
        <w:tab/>
        <w:t xml:space="preserve">5.5 </w:t>
      </w:r>
      <w:r w:rsidRPr="0091319A">
        <w:rPr>
          <w:color w:val="000000" w:themeColor="text1"/>
          <w:sz w:val="24"/>
          <w:szCs w:val="24"/>
        </w:rPr>
        <w:t>Цессионарий в порядке ст.431.2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1 000 000 (один миллион) рубль.</w:t>
      </w:r>
    </w:p>
    <w:p w:rsidR="0091319A" w:rsidRDefault="0091319A" w:rsidP="0091319A">
      <w:pPr>
        <w:tabs>
          <w:tab w:val="left" w:pos="462"/>
        </w:tabs>
        <w:spacing w:before="120"/>
        <w:jc w:val="both"/>
        <w:rPr>
          <w:color w:val="000000" w:themeColor="text1"/>
          <w:sz w:val="24"/>
          <w:szCs w:val="24"/>
        </w:rPr>
      </w:pPr>
      <w:r w:rsidRPr="0091319A">
        <w:rPr>
          <w:color w:val="000000" w:themeColor="text1"/>
          <w:sz w:val="24"/>
          <w:szCs w:val="24"/>
        </w:rPr>
        <w:tab/>
        <w:t xml:space="preserve">5.6 </w:t>
      </w:r>
      <w:r w:rsidRPr="0091319A">
        <w:rPr>
          <w:color w:val="000000" w:themeColor="text1"/>
          <w:sz w:val="24"/>
          <w:szCs w:val="24"/>
        </w:rPr>
        <w:t>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Pr>
          <w:color w:val="000000" w:themeColor="text1"/>
          <w:sz w:val="24"/>
          <w:szCs w:val="24"/>
        </w:rPr>
        <w:t>.</w:t>
      </w:r>
    </w:p>
    <w:p w:rsidR="00C61910" w:rsidRDefault="00C61910" w:rsidP="0031164A">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91319A">
        <w:rPr>
          <w:color w:val="000000" w:themeColor="text1"/>
          <w:sz w:val="24"/>
          <w:szCs w:val="24"/>
        </w:rPr>
        <w:t>7</w:t>
      </w:r>
      <w:r w:rsidRPr="00307811">
        <w:rPr>
          <w:color w:val="000000" w:themeColor="text1"/>
          <w:sz w:val="24"/>
          <w:szCs w:val="24"/>
        </w:rPr>
        <w:t>.</w:t>
      </w:r>
      <w:r>
        <w:rPr>
          <w:color w:val="000000" w:themeColor="text1"/>
          <w:sz w:val="24"/>
          <w:szCs w:val="24"/>
        </w:rPr>
        <w:t xml:space="preserve"> </w:t>
      </w:r>
      <w:r w:rsidR="0031164A" w:rsidRPr="0007620F">
        <w:rPr>
          <w:color w:val="000000" w:themeColor="text1"/>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рассматриваются, </w:t>
      </w:r>
      <w:r w:rsidR="00996D9F">
        <w:rPr>
          <w:color w:val="000000" w:themeColor="text1"/>
          <w:sz w:val="24"/>
          <w:szCs w:val="24"/>
        </w:rPr>
        <w:t>в</w:t>
      </w:r>
      <w:r w:rsidR="0031164A" w:rsidRPr="0007620F">
        <w:rPr>
          <w:color w:val="000000" w:themeColor="text1"/>
          <w:sz w:val="24"/>
          <w:szCs w:val="24"/>
        </w:rPr>
        <w:t xml:space="preserve"> Арбитражном суде Липецкой области.</w:t>
      </w:r>
    </w:p>
    <w:p w:rsidR="00C61910" w:rsidRPr="00307811" w:rsidRDefault="00C61910" w:rsidP="00C61910">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91319A">
        <w:rPr>
          <w:color w:val="000000" w:themeColor="text1"/>
          <w:sz w:val="24"/>
          <w:szCs w:val="24"/>
        </w:rPr>
        <w:t>8</w:t>
      </w:r>
      <w:r w:rsidRPr="00307811">
        <w:rPr>
          <w:color w:val="000000" w:themeColor="text1"/>
          <w:sz w:val="24"/>
          <w:szCs w:val="24"/>
        </w:rPr>
        <w:t>. Договор составлен в четырех подлинных экземплярах, имеющих одинаковую юридическую силу, при этом два экземпляра находятся у ЦЕДЕНТА и два</w:t>
      </w:r>
      <w:r>
        <w:rPr>
          <w:color w:val="000000" w:themeColor="text1"/>
          <w:sz w:val="24"/>
          <w:szCs w:val="24"/>
        </w:rPr>
        <w:t xml:space="preserve"> -</w:t>
      </w:r>
      <w:r w:rsidRPr="00307811">
        <w:rPr>
          <w:color w:val="000000" w:themeColor="text1"/>
          <w:sz w:val="24"/>
          <w:szCs w:val="24"/>
        </w:rPr>
        <w:t xml:space="preserve"> у ЦЕССИОНАРИЯ.</w:t>
      </w:r>
    </w:p>
    <w:p w:rsidR="00240F59" w:rsidRPr="003146F6" w:rsidRDefault="00D733FC" w:rsidP="00240F59">
      <w:pPr>
        <w:ind w:firstLine="567"/>
        <w:jc w:val="both"/>
        <w:rPr>
          <w:sz w:val="24"/>
          <w:szCs w:val="24"/>
        </w:rPr>
      </w:pPr>
      <w:r>
        <w:rPr>
          <w:sz w:val="24"/>
          <w:szCs w:val="24"/>
        </w:rPr>
        <w:t>5.</w:t>
      </w:r>
      <w:r w:rsidR="0091319A">
        <w:rPr>
          <w:sz w:val="24"/>
          <w:szCs w:val="24"/>
        </w:rPr>
        <w:t>9</w:t>
      </w:r>
      <w:r w:rsidR="00240F59" w:rsidRPr="003146F6">
        <w:rPr>
          <w:sz w:val="24"/>
          <w:szCs w:val="24"/>
        </w:rPr>
        <w:t>. Стороны пришли к соглашению о том, что проценты по ст. 317.1 Гражданского кодекса Российской Федерации не начисляются.</w:t>
      </w:r>
    </w:p>
    <w:p w:rsidR="00CD15AF" w:rsidRPr="003146F6" w:rsidRDefault="00D733FC" w:rsidP="00CD15AF">
      <w:pPr>
        <w:ind w:firstLine="567"/>
        <w:jc w:val="both"/>
        <w:rPr>
          <w:sz w:val="24"/>
          <w:szCs w:val="24"/>
        </w:rPr>
      </w:pPr>
      <w:r>
        <w:rPr>
          <w:sz w:val="24"/>
          <w:szCs w:val="24"/>
        </w:rPr>
        <w:t>5.</w:t>
      </w:r>
      <w:r w:rsidR="0091319A">
        <w:rPr>
          <w:sz w:val="24"/>
          <w:szCs w:val="24"/>
        </w:rPr>
        <w:t>10</w:t>
      </w:r>
      <w:r w:rsidR="00F138DA" w:rsidRPr="003146F6">
        <w:rPr>
          <w:sz w:val="24"/>
          <w:szCs w:val="24"/>
        </w:rPr>
        <w:t>. Если указанные в п.1.1. Договора права (требования) будут частично погашены до момента их перехода к ЦЕССИОНАРИЮ</w:t>
      </w:r>
      <w:r w:rsidR="00CD15AF" w:rsidRPr="003146F6">
        <w:rPr>
          <w:sz w:val="24"/>
          <w:szCs w:val="24"/>
        </w:rPr>
        <w:t xml:space="preserve"> (п. 2.3 Договора)</w:t>
      </w:r>
      <w:r w:rsidR="00F138DA" w:rsidRPr="003146F6">
        <w:rPr>
          <w:sz w:val="24"/>
          <w:szCs w:val="24"/>
        </w:rPr>
        <w:t xml:space="preserve">, цена Договора, указанная в п.2.1. Договора, </w:t>
      </w:r>
      <w:r w:rsidR="00CD15AF" w:rsidRPr="003146F6">
        <w:rPr>
          <w:sz w:val="24"/>
          <w:szCs w:val="24"/>
        </w:rPr>
        <w:t xml:space="preserve">не </w:t>
      </w:r>
      <w:r w:rsidR="00F138DA" w:rsidRPr="003146F6">
        <w:rPr>
          <w:sz w:val="24"/>
          <w:szCs w:val="24"/>
        </w:rPr>
        <w:t>подлежит уменьшению</w:t>
      </w:r>
      <w:r w:rsidR="00CD15AF" w:rsidRPr="003146F6">
        <w:rPr>
          <w:sz w:val="24"/>
          <w:szCs w:val="24"/>
        </w:rPr>
        <w:t>.</w:t>
      </w:r>
    </w:p>
    <w:p w:rsidR="00F138DA" w:rsidRPr="003146F6" w:rsidRDefault="00F138DA" w:rsidP="00F138DA">
      <w:pPr>
        <w:ind w:firstLine="567"/>
        <w:jc w:val="both"/>
        <w:rPr>
          <w:color w:val="FF0000"/>
          <w:sz w:val="21"/>
          <w:szCs w:val="21"/>
        </w:rPr>
      </w:pPr>
    </w:p>
    <w:p w:rsidR="00DB2743" w:rsidRPr="003146F6" w:rsidRDefault="00DB2743" w:rsidP="00FC1332">
      <w:pPr>
        <w:pStyle w:val="23"/>
        <w:ind w:left="426"/>
        <w:jc w:val="center"/>
        <w:rPr>
          <w:bCs w:val="0"/>
          <w:sz w:val="24"/>
          <w:szCs w:val="24"/>
        </w:rPr>
      </w:pPr>
      <w:r w:rsidRPr="003146F6">
        <w:rPr>
          <w:bCs w:val="0"/>
          <w:sz w:val="24"/>
          <w:szCs w:val="24"/>
        </w:rPr>
        <w:t>6. Антикоррупционная оговорка</w:t>
      </w:r>
    </w:p>
    <w:p w:rsidR="00DB2743" w:rsidRPr="003146F6" w:rsidRDefault="00DB2743" w:rsidP="00DB2743">
      <w:pPr>
        <w:jc w:val="center"/>
        <w:rPr>
          <w:b/>
        </w:rPr>
      </w:pP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При заключении, исполнении, изменении и расторжении Договора Стороны принимают на себя следующие обязательства:</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lastRenderedPageBreak/>
        <w:t>6</w:t>
      </w:r>
      <w:r w:rsidR="00DB2743" w:rsidRPr="003146F6">
        <w:rPr>
          <w:rFonts w:ascii="Times New Roman" w:hAnsi="Times New Roman"/>
          <w:iCs/>
          <w:sz w:val="24"/>
          <w:szCs w:val="24"/>
          <w:lang w:eastAsia="ru-RU"/>
        </w:rPr>
        <w:t>.1.1.</w:t>
      </w:r>
      <w:r w:rsidR="00DB2743" w:rsidRPr="003146F6">
        <w:rPr>
          <w:rFonts w:ascii="Times New Roman" w:hAnsi="Times New Roman"/>
          <w:iCs/>
          <w:sz w:val="24"/>
          <w:szCs w:val="24"/>
          <w:lang w:eastAsia="ru-RU"/>
        </w:rPr>
        <w:tab/>
        <w:t>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.1.2.</w:t>
      </w:r>
      <w:r w:rsidR="00DB2743" w:rsidRPr="003146F6">
        <w:rPr>
          <w:rFonts w:ascii="Times New Roman" w:hAnsi="Times New Roman"/>
          <w:iCs/>
          <w:sz w:val="24"/>
          <w:szCs w:val="24"/>
          <w:lang w:eastAsia="ru-RU"/>
        </w:rPr>
        <w:tab/>
        <w:t>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w:t>
      </w:r>
      <w:r w:rsidR="00DB2743" w:rsidRPr="003146F6">
        <w:rPr>
          <w:rFonts w:ascii="Times New Roman" w:hAnsi="Times New Roman"/>
          <w:iCs/>
          <w:sz w:val="24"/>
          <w:szCs w:val="24"/>
          <w:lang w:eastAsia="ru-RU"/>
        </w:rPr>
        <w:tab/>
        <w:t>Стороны уведомляют друг друга о ставших известными им обстоятельствах, которые являются или могут явиться основанием для возникновения конфликта интересов; воздерживаются от совершения действий (бездействия), влекущих за собой возникновение или создающих угрозу возникновения конфликта интересов;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 xml:space="preserve">.2. Положения пункта </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Договора распространяются на отношения, возникшие до его заключения, но связанные с заключением Договора.</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.3. В случае появления у Стороны сведений о фактическом или возможном нарушении другой Стороной, ее работниками, представителями или посредниками по Договор</w:t>
      </w:r>
      <w:r w:rsidRPr="003146F6">
        <w:rPr>
          <w:rFonts w:ascii="Times New Roman" w:hAnsi="Times New Roman"/>
          <w:iCs/>
          <w:sz w:val="24"/>
          <w:szCs w:val="24"/>
          <w:lang w:eastAsia="ru-RU"/>
        </w:rPr>
        <w:t>у каких-либо положений пунктов 6</w:t>
      </w:r>
      <w:r w:rsidR="00DB2743" w:rsidRPr="003146F6">
        <w:rPr>
          <w:rFonts w:ascii="Times New Roman" w:hAnsi="Times New Roman"/>
          <w:iCs/>
          <w:sz w:val="24"/>
          <w:szCs w:val="24"/>
          <w:lang w:eastAsia="ru-RU"/>
        </w:rPr>
        <w:t>.1.1-</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 Договора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p>
    <w:p w:rsidR="00DB2743" w:rsidRPr="003146F6" w:rsidRDefault="00DB2743"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rsidR="006A2C5A" w:rsidRPr="003146F6" w:rsidRDefault="001A1C17" w:rsidP="006A2C5A">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.4. 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w:t>
      </w:r>
      <w:r w:rsidR="00DB2743" w:rsidRPr="003146F6" w:rsidDel="002A25C9">
        <w:rPr>
          <w:rFonts w:ascii="Times New Roman" w:hAnsi="Times New Roman"/>
          <w:iCs/>
          <w:sz w:val="24"/>
          <w:szCs w:val="24"/>
          <w:lang w:eastAsia="ru-RU"/>
        </w:rPr>
        <w:t xml:space="preserve"> </w:t>
      </w:r>
      <w:r w:rsidR="00DB2743" w:rsidRPr="003146F6">
        <w:rPr>
          <w:rFonts w:ascii="Times New Roman" w:hAnsi="Times New Roman"/>
          <w:iCs/>
          <w:sz w:val="24"/>
          <w:szCs w:val="24"/>
          <w:lang w:eastAsia="ru-RU"/>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rsidR="00DB2743" w:rsidRDefault="00DB2743" w:rsidP="006A2C5A">
      <w:pPr>
        <w:pStyle w:val="11"/>
        <w:ind w:left="0" w:firstLine="709"/>
        <w:jc w:val="both"/>
        <w:rPr>
          <w:bCs/>
          <w:sz w:val="24"/>
          <w:szCs w:val="24"/>
        </w:rPr>
      </w:pPr>
      <w:r w:rsidRPr="003146F6">
        <w:rPr>
          <w:rFonts w:ascii="Times New Roman" w:hAnsi="Times New Roman"/>
          <w:iCs/>
          <w:sz w:val="24"/>
          <w:szCs w:val="24"/>
          <w:lang w:eastAsia="ru-RU"/>
        </w:rPr>
        <w:lastRenderedPageBreak/>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rsidR="00C61910" w:rsidRPr="006A7218" w:rsidRDefault="00C61910" w:rsidP="00C61910">
      <w:pPr>
        <w:pStyle w:val="23"/>
        <w:ind w:left="426"/>
        <w:jc w:val="center"/>
        <w:rPr>
          <w:bCs w:val="0"/>
          <w:sz w:val="24"/>
          <w:szCs w:val="24"/>
        </w:rPr>
      </w:pPr>
      <w:r>
        <w:rPr>
          <w:bCs w:val="0"/>
          <w:sz w:val="24"/>
          <w:szCs w:val="24"/>
        </w:rPr>
        <w:t>7</w:t>
      </w:r>
      <w:r w:rsidRPr="006A7218">
        <w:rPr>
          <w:bCs w:val="0"/>
          <w:sz w:val="24"/>
          <w:szCs w:val="24"/>
        </w:rPr>
        <w:t>. Адреса и реквизиты Сторон:</w:t>
      </w:r>
    </w:p>
    <w:p w:rsidR="00C61910" w:rsidRDefault="00C61910" w:rsidP="00C61910">
      <w:pPr>
        <w:ind w:firstLine="993"/>
        <w:jc w:val="both"/>
        <w:rPr>
          <w:sz w:val="24"/>
          <w:szCs w:val="24"/>
        </w:rPr>
      </w:pPr>
    </w:p>
    <w:p w:rsidR="000F3B22" w:rsidRPr="00193E15" w:rsidRDefault="00C61910" w:rsidP="000F3B22">
      <w:pPr>
        <w:ind w:right="-426"/>
        <w:jc w:val="both"/>
        <w:rPr>
          <w:b/>
          <w:bCs/>
          <w:sz w:val="24"/>
          <w:szCs w:val="24"/>
        </w:rPr>
      </w:pPr>
      <w:r>
        <w:rPr>
          <w:sz w:val="24"/>
          <w:szCs w:val="24"/>
        </w:rPr>
        <w:t>7</w:t>
      </w:r>
      <w:r w:rsidRPr="00A80F64">
        <w:rPr>
          <w:sz w:val="24"/>
          <w:szCs w:val="24"/>
        </w:rPr>
        <w:t>.1. ЦЕДЕНТ:</w:t>
      </w:r>
      <w:r w:rsidR="000F3B22" w:rsidRPr="000F3B22">
        <w:rPr>
          <w:b/>
          <w:bCs/>
          <w:sz w:val="24"/>
          <w:szCs w:val="24"/>
        </w:rPr>
        <w:t xml:space="preserve"> </w:t>
      </w:r>
      <w:r w:rsidR="000F3B22" w:rsidRPr="00193E15">
        <w:rPr>
          <w:b/>
          <w:bCs/>
          <w:sz w:val="24"/>
          <w:szCs w:val="24"/>
        </w:rPr>
        <w:t>Публичное акционерное общество «Сбербанк России»</w:t>
      </w:r>
    </w:p>
    <w:p w:rsidR="0031164A" w:rsidRPr="00C6175A" w:rsidRDefault="0031164A" w:rsidP="0031164A">
      <w:pPr>
        <w:jc w:val="both"/>
        <w:rPr>
          <w:sz w:val="24"/>
          <w:szCs w:val="24"/>
        </w:rPr>
      </w:pPr>
      <w:r w:rsidRPr="00C6175A">
        <w:rPr>
          <w:sz w:val="24"/>
          <w:szCs w:val="24"/>
        </w:rPr>
        <w:t>Местонахождение: 117997, г. Москва, ул. Вавилова, дом 19.</w:t>
      </w:r>
    </w:p>
    <w:p w:rsidR="0031164A" w:rsidRPr="00C6175A" w:rsidRDefault="0031164A" w:rsidP="0031164A">
      <w:pPr>
        <w:jc w:val="both"/>
        <w:rPr>
          <w:sz w:val="24"/>
          <w:szCs w:val="24"/>
        </w:rPr>
      </w:pPr>
      <w:r w:rsidRPr="00C6175A">
        <w:rPr>
          <w:sz w:val="24"/>
          <w:szCs w:val="24"/>
        </w:rPr>
        <w:t>Почтовый адрес: 398910, г. Липецк, ул. Первомайская, д. 2.</w:t>
      </w:r>
    </w:p>
    <w:p w:rsidR="0031164A" w:rsidRPr="00C6175A" w:rsidRDefault="0031164A" w:rsidP="0031164A">
      <w:pPr>
        <w:jc w:val="both"/>
        <w:rPr>
          <w:sz w:val="24"/>
          <w:szCs w:val="24"/>
        </w:rPr>
      </w:pPr>
      <w:r w:rsidRPr="00C6175A">
        <w:rPr>
          <w:sz w:val="24"/>
          <w:szCs w:val="24"/>
        </w:rPr>
        <w:t xml:space="preserve">ИНН 7707083893, ОГРН 1027700132195, КПП </w:t>
      </w:r>
      <w:r w:rsidRPr="00B401FB">
        <w:rPr>
          <w:sz w:val="24"/>
          <w:szCs w:val="24"/>
        </w:rPr>
        <w:t>773601001</w:t>
      </w:r>
      <w:r w:rsidRPr="00C6175A">
        <w:rPr>
          <w:sz w:val="24"/>
          <w:szCs w:val="24"/>
        </w:rPr>
        <w:t>.</w:t>
      </w:r>
    </w:p>
    <w:p w:rsidR="0031164A" w:rsidRDefault="0031164A" w:rsidP="0031164A">
      <w:pPr>
        <w:jc w:val="both"/>
        <w:rPr>
          <w:sz w:val="24"/>
          <w:szCs w:val="24"/>
        </w:rPr>
      </w:pPr>
      <w:r w:rsidRPr="00C6175A">
        <w:rPr>
          <w:sz w:val="24"/>
          <w:szCs w:val="24"/>
        </w:rPr>
        <w:t>Корреспондентский счет №</w:t>
      </w:r>
      <w:r w:rsidRPr="00B401FB">
        <w:rPr>
          <w:sz w:val="24"/>
          <w:szCs w:val="24"/>
        </w:rPr>
        <w:t xml:space="preserve"> </w:t>
      </w:r>
      <w:r w:rsidRPr="00272CC1">
        <w:rPr>
          <w:sz w:val="24"/>
          <w:szCs w:val="24"/>
        </w:rPr>
        <w:t>30101810400000000225</w:t>
      </w:r>
      <w:r w:rsidRPr="00C6175A">
        <w:rPr>
          <w:sz w:val="24"/>
          <w:szCs w:val="24"/>
        </w:rPr>
        <w:t xml:space="preserve">, БИК </w:t>
      </w:r>
      <w:r w:rsidRPr="00272CC1">
        <w:rPr>
          <w:sz w:val="24"/>
          <w:szCs w:val="24"/>
        </w:rPr>
        <w:t>044525225</w:t>
      </w:r>
      <w:r w:rsidRPr="00B401FB">
        <w:rPr>
          <w:sz w:val="24"/>
          <w:szCs w:val="24"/>
        </w:rPr>
        <w:t xml:space="preserve">. </w:t>
      </w:r>
    </w:p>
    <w:p w:rsidR="0031164A" w:rsidRDefault="0031164A" w:rsidP="0031164A">
      <w:pPr>
        <w:jc w:val="both"/>
        <w:rPr>
          <w:sz w:val="24"/>
          <w:szCs w:val="24"/>
        </w:rPr>
      </w:pPr>
      <w:r w:rsidRPr="00B401FB">
        <w:rPr>
          <w:sz w:val="24"/>
          <w:szCs w:val="24"/>
        </w:rPr>
        <w:t>Счет получателя</w:t>
      </w:r>
      <w:r w:rsidRPr="00C07E50">
        <w:rPr>
          <w:sz w:val="24"/>
          <w:szCs w:val="24"/>
        </w:rPr>
        <w:t xml:space="preserve"> </w:t>
      </w:r>
      <w:r>
        <w:rPr>
          <w:sz w:val="24"/>
          <w:szCs w:val="24"/>
        </w:rPr>
        <w:t xml:space="preserve">№ </w:t>
      </w:r>
      <w:r w:rsidRPr="00EA7EC8">
        <w:rPr>
          <w:sz w:val="24"/>
          <w:szCs w:val="24"/>
        </w:rPr>
        <w:t>47422810655009999732</w:t>
      </w:r>
    </w:p>
    <w:p w:rsidR="0031164A" w:rsidRPr="00C6175A" w:rsidRDefault="0031164A" w:rsidP="0031164A">
      <w:pPr>
        <w:ind w:firstLine="284"/>
        <w:jc w:val="both"/>
        <w:rPr>
          <w:sz w:val="24"/>
          <w:szCs w:val="24"/>
        </w:rPr>
      </w:pPr>
      <w:r w:rsidRPr="00C6175A">
        <w:rPr>
          <w:sz w:val="24"/>
          <w:szCs w:val="24"/>
        </w:rPr>
        <w:t xml:space="preserve">Телефон: (4742) 42-12-67; 42-11-07.    </w:t>
      </w:r>
    </w:p>
    <w:p w:rsidR="0031164A" w:rsidRPr="00C6175A" w:rsidRDefault="0031164A" w:rsidP="0031164A">
      <w:pPr>
        <w:ind w:firstLine="284"/>
        <w:jc w:val="both"/>
        <w:rPr>
          <w:sz w:val="24"/>
          <w:szCs w:val="24"/>
        </w:rPr>
      </w:pPr>
      <w:r w:rsidRPr="00C6175A">
        <w:rPr>
          <w:sz w:val="24"/>
          <w:szCs w:val="24"/>
        </w:rPr>
        <w:t>Факс: (4742) 42-11-16.</w:t>
      </w:r>
    </w:p>
    <w:p w:rsidR="0031164A" w:rsidRDefault="0031164A" w:rsidP="000F3B22">
      <w:pPr>
        <w:jc w:val="both"/>
        <w:rPr>
          <w:sz w:val="24"/>
          <w:szCs w:val="24"/>
        </w:rPr>
      </w:pPr>
    </w:p>
    <w:p w:rsidR="0091319A" w:rsidRPr="00A80F64" w:rsidRDefault="00C61910" w:rsidP="0091319A">
      <w:pPr>
        <w:jc w:val="both"/>
        <w:rPr>
          <w:sz w:val="24"/>
          <w:szCs w:val="24"/>
        </w:rPr>
      </w:pPr>
      <w:r>
        <w:rPr>
          <w:sz w:val="24"/>
          <w:szCs w:val="24"/>
        </w:rPr>
        <w:t>7</w:t>
      </w:r>
      <w:r w:rsidRPr="00A80F64">
        <w:rPr>
          <w:sz w:val="24"/>
          <w:szCs w:val="24"/>
        </w:rPr>
        <w:t>.2.  ЦЕССИОНАРИЙ:</w:t>
      </w:r>
    </w:p>
    <w:p w:rsidR="0091319A" w:rsidRDefault="0091319A" w:rsidP="00C61910">
      <w:pPr>
        <w:jc w:val="both"/>
        <w:rPr>
          <w:sz w:val="24"/>
          <w:szCs w:val="24"/>
        </w:rPr>
      </w:pPr>
    </w:p>
    <w:p w:rsidR="0091319A" w:rsidRDefault="0091319A" w:rsidP="00C61910">
      <w:pPr>
        <w:jc w:val="both"/>
        <w:rPr>
          <w:sz w:val="24"/>
          <w:szCs w:val="24"/>
        </w:rPr>
      </w:pPr>
    </w:p>
    <w:p w:rsidR="0091319A" w:rsidRDefault="0091319A" w:rsidP="00C61910">
      <w:pPr>
        <w:jc w:val="both"/>
        <w:rPr>
          <w:sz w:val="24"/>
          <w:szCs w:val="24"/>
        </w:rPr>
      </w:pPr>
    </w:p>
    <w:p w:rsidR="0091319A" w:rsidRDefault="0091319A" w:rsidP="00C61910">
      <w:pPr>
        <w:jc w:val="both"/>
        <w:rPr>
          <w:sz w:val="24"/>
          <w:szCs w:val="24"/>
        </w:rPr>
      </w:pPr>
    </w:p>
    <w:p w:rsidR="00C61910" w:rsidRPr="00A80F64" w:rsidRDefault="00C61910" w:rsidP="00C61910">
      <w:pPr>
        <w:jc w:val="both"/>
        <w:rPr>
          <w:sz w:val="24"/>
          <w:szCs w:val="24"/>
        </w:rPr>
      </w:pPr>
      <w:r w:rsidRPr="00A80F64">
        <w:rPr>
          <w:sz w:val="24"/>
          <w:szCs w:val="24"/>
        </w:rPr>
        <w:t xml:space="preserve"> _______________________</w:t>
      </w:r>
    </w:p>
    <w:p w:rsidR="00C61910" w:rsidRPr="00A80F64" w:rsidRDefault="00C61910" w:rsidP="00C61910">
      <w:pPr>
        <w:jc w:val="both"/>
        <w:rPr>
          <w:sz w:val="24"/>
          <w:szCs w:val="24"/>
        </w:rPr>
      </w:pPr>
    </w:p>
    <w:p w:rsidR="00C61910" w:rsidRPr="00A80F64" w:rsidRDefault="000F3B22" w:rsidP="000F3B22">
      <w:pPr>
        <w:rPr>
          <w:sz w:val="24"/>
          <w:szCs w:val="24"/>
        </w:rPr>
      </w:pPr>
      <w:r>
        <w:rPr>
          <w:sz w:val="24"/>
          <w:szCs w:val="24"/>
        </w:rPr>
        <w:t xml:space="preserve">                </w:t>
      </w:r>
      <w:r w:rsidR="00C61910" w:rsidRPr="00A80F64">
        <w:rPr>
          <w:sz w:val="24"/>
          <w:szCs w:val="24"/>
        </w:rPr>
        <w:t xml:space="preserve">ЦЕДЕНТ                                       </w:t>
      </w:r>
      <w:r w:rsidR="00C61910">
        <w:rPr>
          <w:sz w:val="24"/>
          <w:szCs w:val="24"/>
        </w:rPr>
        <w:t xml:space="preserve">                            </w:t>
      </w:r>
      <w:r w:rsidR="00C61910" w:rsidRPr="00A80F64">
        <w:rPr>
          <w:sz w:val="24"/>
          <w:szCs w:val="24"/>
        </w:rPr>
        <w:t>ЦЕССИОНАРИЙ</w:t>
      </w:r>
    </w:p>
    <w:p w:rsidR="000F3B22" w:rsidRPr="00193E15" w:rsidRDefault="000F3B22" w:rsidP="000F3B22">
      <w:pPr>
        <w:jc w:val="both"/>
        <w:rPr>
          <w:sz w:val="24"/>
          <w:szCs w:val="24"/>
        </w:rPr>
      </w:pPr>
      <w:r w:rsidRPr="00193E15">
        <w:rPr>
          <w:rFonts w:eastAsiaTheme="minorEastAsia"/>
          <w:sz w:val="24"/>
          <w:szCs w:val="24"/>
        </w:rPr>
        <w:t xml:space="preserve">  Заместитель управляющего                       </w:t>
      </w:r>
      <w:r>
        <w:rPr>
          <w:rFonts w:eastAsiaTheme="minorEastAsia"/>
          <w:sz w:val="24"/>
          <w:szCs w:val="24"/>
        </w:rPr>
        <w:t xml:space="preserve">   </w:t>
      </w:r>
      <w:r w:rsidRPr="00193E15">
        <w:rPr>
          <w:rFonts w:eastAsiaTheme="minorEastAsia"/>
          <w:sz w:val="24"/>
          <w:szCs w:val="24"/>
        </w:rPr>
        <w:t xml:space="preserve">      </w:t>
      </w:r>
    </w:p>
    <w:p w:rsidR="000F3B22" w:rsidRPr="00193E15" w:rsidRDefault="000F3B22" w:rsidP="000F3B22">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rsidR="000F3B22" w:rsidRPr="00193E15" w:rsidRDefault="000F3B22" w:rsidP="000F3B22">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r>
        <w:rPr>
          <w:rFonts w:eastAsiaTheme="minorEastAsia"/>
          <w:sz w:val="24"/>
          <w:szCs w:val="24"/>
        </w:rPr>
        <w:t xml:space="preserve">                                       ________________________</w:t>
      </w:r>
    </w:p>
    <w:p w:rsidR="000F3B22" w:rsidRPr="00193E15" w:rsidRDefault="000F3B22" w:rsidP="000F3B22">
      <w:pPr>
        <w:jc w:val="both"/>
        <w:rPr>
          <w:rFonts w:eastAsiaTheme="minorEastAsia"/>
          <w:sz w:val="24"/>
          <w:szCs w:val="24"/>
        </w:rPr>
      </w:pPr>
    </w:p>
    <w:p w:rsidR="00C61910" w:rsidRPr="00A80F64" w:rsidRDefault="00C61910" w:rsidP="00C61910">
      <w:pPr>
        <w:jc w:val="both"/>
        <w:rPr>
          <w:sz w:val="24"/>
          <w:szCs w:val="24"/>
        </w:rPr>
      </w:pPr>
      <w:r w:rsidRPr="00A80F64">
        <w:rPr>
          <w:sz w:val="24"/>
          <w:szCs w:val="24"/>
        </w:rPr>
        <w:t xml:space="preserve">_____________ ____________________     </w:t>
      </w:r>
      <w:r w:rsidR="000F3B22">
        <w:rPr>
          <w:sz w:val="24"/>
          <w:szCs w:val="24"/>
        </w:rPr>
        <w:t xml:space="preserve">    </w:t>
      </w:r>
      <w:r w:rsidRPr="00A80F64">
        <w:rPr>
          <w:sz w:val="24"/>
          <w:szCs w:val="24"/>
        </w:rPr>
        <w:t xml:space="preserve">   ____________ __________________</w:t>
      </w:r>
    </w:p>
    <w:p w:rsidR="00C61910" w:rsidRPr="00A80F64" w:rsidRDefault="00C61910" w:rsidP="00C61910">
      <w:pPr>
        <w:jc w:val="both"/>
        <w:rPr>
          <w:sz w:val="24"/>
          <w:szCs w:val="24"/>
        </w:rPr>
      </w:pPr>
      <w:r w:rsidRPr="00A80F64">
        <w:rPr>
          <w:sz w:val="24"/>
          <w:szCs w:val="24"/>
        </w:rPr>
        <w:t xml:space="preserve">     (</w:t>
      </w:r>
      <w:r w:rsidR="000F3B22" w:rsidRPr="00193E15">
        <w:rPr>
          <w:sz w:val="24"/>
          <w:szCs w:val="24"/>
        </w:rPr>
        <w:t>Павлюченко Е.К.</w:t>
      </w:r>
      <w:r w:rsidRPr="00A80F64">
        <w:rPr>
          <w:sz w:val="24"/>
          <w:szCs w:val="24"/>
        </w:rPr>
        <w:t xml:space="preserve">)     </w:t>
      </w:r>
      <w:r w:rsidR="000F3B22">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rsidR="00C61910" w:rsidRPr="00A80F64" w:rsidRDefault="00C61910" w:rsidP="00C61910">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C61910" w:rsidRPr="00A80F64" w:rsidRDefault="00C61910" w:rsidP="00C61910">
      <w:pPr>
        <w:pStyle w:val="23"/>
        <w:widowControl w:val="0"/>
        <w:ind w:right="567"/>
        <w:jc w:val="both"/>
        <w:rPr>
          <w:b w:val="0"/>
          <w:bCs w:val="0"/>
          <w:sz w:val="24"/>
          <w:szCs w:val="24"/>
        </w:rPr>
      </w:pPr>
    </w:p>
    <w:p w:rsidR="00C61910" w:rsidRPr="00A80F64" w:rsidRDefault="00C61910" w:rsidP="00C61910">
      <w:pPr>
        <w:pStyle w:val="23"/>
        <w:pageBreakBefore/>
        <w:widowControl w:val="0"/>
        <w:tabs>
          <w:tab w:val="left" w:pos="9638"/>
        </w:tabs>
        <w:ind w:right="-1"/>
        <w:jc w:val="right"/>
        <w:rPr>
          <w:b w:val="0"/>
          <w:bCs w:val="0"/>
          <w:sz w:val="24"/>
          <w:szCs w:val="24"/>
          <w:u w:val="single"/>
        </w:rPr>
      </w:pPr>
      <w:r w:rsidRPr="00A80F64">
        <w:rPr>
          <w:b w:val="0"/>
          <w:bCs w:val="0"/>
          <w:sz w:val="24"/>
          <w:szCs w:val="24"/>
          <w:u w:val="single"/>
        </w:rPr>
        <w:lastRenderedPageBreak/>
        <w:t>Приложение №</w:t>
      </w:r>
      <w:r w:rsidR="00F714A3">
        <w:rPr>
          <w:b w:val="0"/>
          <w:bCs w:val="0"/>
          <w:sz w:val="24"/>
          <w:szCs w:val="24"/>
          <w:u w:val="single"/>
        </w:rPr>
        <w:t xml:space="preserve">1 </w:t>
      </w:r>
      <w:r w:rsidRPr="00A80F64">
        <w:rPr>
          <w:b w:val="0"/>
          <w:bCs w:val="0"/>
          <w:sz w:val="24"/>
          <w:szCs w:val="24"/>
          <w:u w:val="single"/>
        </w:rPr>
        <w:t>к Договору уступки прав (требований) №</w:t>
      </w:r>
      <w:r w:rsidR="00F714A3" w:rsidRPr="00F714A3">
        <w:rPr>
          <w:b w:val="0"/>
          <w:bCs w:val="0"/>
          <w:sz w:val="24"/>
          <w:szCs w:val="24"/>
          <w:u w:val="single"/>
        </w:rPr>
        <w:t>8593ZIFA6HJQ1Q0RI1UZ4N/ц</w:t>
      </w:r>
      <w:r w:rsidRPr="00A80F64">
        <w:rPr>
          <w:b w:val="0"/>
          <w:bCs w:val="0"/>
          <w:sz w:val="24"/>
          <w:szCs w:val="24"/>
          <w:u w:val="single"/>
        </w:rPr>
        <w:t xml:space="preserve"> от г.</w:t>
      </w:r>
    </w:p>
    <w:p w:rsidR="00C61910" w:rsidRPr="00A80F64" w:rsidRDefault="00C61910" w:rsidP="00C61910">
      <w:pPr>
        <w:pStyle w:val="23"/>
        <w:widowControl w:val="0"/>
        <w:ind w:right="567" w:firstLine="720"/>
        <w:jc w:val="both"/>
        <w:rPr>
          <w:b w:val="0"/>
          <w:bCs w:val="0"/>
          <w:sz w:val="24"/>
          <w:szCs w:val="24"/>
        </w:rPr>
      </w:pPr>
    </w:p>
    <w:p w:rsidR="00C61910" w:rsidRPr="00A80F64" w:rsidRDefault="00E872ED" w:rsidP="00475298">
      <w:pPr>
        <w:shd w:val="clear" w:color="auto" w:fill="FFFFFF" w:themeFill="background1"/>
        <w:ind w:right="-54" w:firstLine="708"/>
        <w:jc w:val="both"/>
        <w:rPr>
          <w:sz w:val="24"/>
          <w:szCs w:val="24"/>
        </w:rPr>
      </w:pPr>
      <w:r>
        <w:rPr>
          <w:sz w:val="24"/>
          <w:szCs w:val="24"/>
        </w:rPr>
        <w:t>Публичное</w:t>
      </w:r>
      <w:r w:rsidRPr="00A80F64">
        <w:rPr>
          <w:sz w:val="24"/>
          <w:szCs w:val="24"/>
        </w:rPr>
        <w:t xml:space="preserve"> акционерное общество Сбербанк</w:t>
      </w:r>
      <w:r w:rsidR="00C61910" w:rsidRPr="00A80F64">
        <w:rPr>
          <w:sz w:val="24"/>
          <w:szCs w:val="24"/>
        </w:rPr>
        <w:t xml:space="preserve">, именуемое в дальнейшем «ЦЕДЕНТ», в лице </w:t>
      </w:r>
      <w:r w:rsidRPr="003146F6">
        <w:rPr>
          <w:sz w:val="24"/>
          <w:szCs w:val="24"/>
        </w:rPr>
        <w:t xml:space="preserve">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w:t>
      </w:r>
      <w:r w:rsidRPr="00475298">
        <w:rPr>
          <w:sz w:val="24"/>
          <w:szCs w:val="24"/>
        </w:rPr>
        <w:t>2021 года</w:t>
      </w:r>
      <w:r w:rsidR="00C61910" w:rsidRPr="00475298">
        <w:rPr>
          <w:sz w:val="24"/>
          <w:szCs w:val="24"/>
        </w:rPr>
        <w:t xml:space="preserve">, с одной стороны, </w:t>
      </w:r>
      <w:r w:rsidR="00C61910" w:rsidRPr="00475298">
        <w:rPr>
          <w:sz w:val="24"/>
          <w:szCs w:val="24"/>
          <w:shd w:val="clear" w:color="auto" w:fill="FFFFFF" w:themeFill="background1"/>
        </w:rPr>
        <w:t xml:space="preserve">и _____(полное наименование ЦЕССИОНАРИЯ, соответствующее учредительным документам), именуемое(ый) в дальнейшем «ЦЕССИОНАРИЙ», в лице _______________(должность уполномоченного лица ЦЕССИОНАРИЯ, Ф.И.О. полностью), действующего(ей) на основании ____________________, </w:t>
      </w:r>
      <w:r w:rsidR="00C61910" w:rsidRPr="00475298">
        <w:rPr>
          <w:sz w:val="24"/>
          <w:szCs w:val="24"/>
        </w:rPr>
        <w:t>с другой стороны,   согласовали следующий Перечень документов,</w:t>
      </w:r>
      <w:r w:rsidR="00C61910" w:rsidRPr="00A80F64">
        <w:rPr>
          <w:sz w:val="24"/>
          <w:szCs w:val="24"/>
        </w:rPr>
        <w:t xml:space="preserve"> удостоверяющих уступ</w:t>
      </w:r>
      <w:r w:rsidR="00C61910">
        <w:rPr>
          <w:sz w:val="24"/>
          <w:szCs w:val="24"/>
        </w:rPr>
        <w:t>аемые</w:t>
      </w:r>
      <w:r w:rsidR="00C61910" w:rsidRPr="00A80F64">
        <w:rPr>
          <w:sz w:val="24"/>
          <w:szCs w:val="24"/>
        </w:rPr>
        <w:t xml:space="preserve"> права (требования) и подлежащих передаче ЦЕССИОНАРИЮ:</w:t>
      </w:r>
    </w:p>
    <w:p w:rsidR="00C61910" w:rsidRPr="00A80F64" w:rsidRDefault="00C61910" w:rsidP="00C61910">
      <w:pPr>
        <w:pStyle w:val="af6"/>
        <w:jc w:val="both"/>
        <w:rPr>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013"/>
        <w:gridCol w:w="992"/>
        <w:gridCol w:w="3067"/>
      </w:tblGrid>
      <w:tr w:rsidR="00C61910" w:rsidRPr="00A80F64" w:rsidTr="003853A9">
        <w:tc>
          <w:tcPr>
            <w:tcW w:w="675" w:type="dxa"/>
          </w:tcPr>
          <w:p w:rsidR="00C61910" w:rsidRPr="00A80F64" w:rsidRDefault="00C61910" w:rsidP="003853A9">
            <w:pPr>
              <w:pStyle w:val="af6"/>
              <w:rPr>
                <w:b w:val="0"/>
                <w:bCs w:val="0"/>
                <w:sz w:val="24"/>
                <w:szCs w:val="24"/>
              </w:rPr>
            </w:pPr>
            <w:r w:rsidRPr="00A80F64">
              <w:rPr>
                <w:b w:val="0"/>
                <w:bCs w:val="0"/>
                <w:sz w:val="24"/>
                <w:szCs w:val="24"/>
              </w:rPr>
              <w:t>№ п/п</w:t>
            </w:r>
          </w:p>
        </w:tc>
        <w:tc>
          <w:tcPr>
            <w:tcW w:w="5013" w:type="dxa"/>
          </w:tcPr>
          <w:p w:rsidR="00C61910" w:rsidRPr="00A80F64" w:rsidRDefault="00C61910" w:rsidP="003853A9">
            <w:pPr>
              <w:pStyle w:val="af6"/>
              <w:rPr>
                <w:b w:val="0"/>
                <w:bCs w:val="0"/>
                <w:sz w:val="24"/>
                <w:szCs w:val="24"/>
              </w:rPr>
            </w:pPr>
            <w:r w:rsidRPr="00A80F64">
              <w:rPr>
                <w:b w:val="0"/>
                <w:bCs w:val="0"/>
                <w:sz w:val="24"/>
                <w:szCs w:val="24"/>
              </w:rPr>
              <w:t>Наименование документа</w:t>
            </w:r>
          </w:p>
        </w:tc>
        <w:tc>
          <w:tcPr>
            <w:tcW w:w="992" w:type="dxa"/>
          </w:tcPr>
          <w:p w:rsidR="00C61910" w:rsidRPr="00A80F64" w:rsidRDefault="00C61910" w:rsidP="003853A9">
            <w:pPr>
              <w:pStyle w:val="af6"/>
              <w:rPr>
                <w:b w:val="0"/>
                <w:bCs w:val="0"/>
                <w:sz w:val="24"/>
                <w:szCs w:val="24"/>
              </w:rPr>
            </w:pPr>
            <w:r w:rsidRPr="00A80F64">
              <w:rPr>
                <w:b w:val="0"/>
                <w:bCs w:val="0"/>
                <w:sz w:val="24"/>
                <w:szCs w:val="24"/>
              </w:rPr>
              <w:t>Кол-во листов</w:t>
            </w:r>
          </w:p>
        </w:tc>
        <w:tc>
          <w:tcPr>
            <w:tcW w:w="3067" w:type="dxa"/>
          </w:tcPr>
          <w:p w:rsidR="00C61910" w:rsidRPr="00A80F64" w:rsidRDefault="00C61910" w:rsidP="003853A9">
            <w:pPr>
              <w:pStyle w:val="af6"/>
              <w:rPr>
                <w:b w:val="0"/>
                <w:bCs w:val="0"/>
                <w:sz w:val="24"/>
                <w:szCs w:val="24"/>
              </w:rPr>
            </w:pPr>
            <w:r w:rsidRPr="00A80F64">
              <w:rPr>
                <w:b w:val="0"/>
                <w:bCs w:val="0"/>
                <w:sz w:val="24"/>
                <w:szCs w:val="24"/>
              </w:rPr>
              <w:t>Примечание</w:t>
            </w: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 w:val="left" w:pos="360"/>
              </w:tabs>
              <w:ind w:right="-765" w:firstLine="33"/>
              <w:jc w:val="both"/>
              <w:rPr>
                <w:sz w:val="24"/>
                <w:szCs w:val="24"/>
              </w:rPr>
            </w:pP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 w:val="left" w:pos="360"/>
              </w:tabs>
              <w:ind w:right="-765" w:firstLine="33"/>
              <w:jc w:val="both"/>
              <w:rPr>
                <w:sz w:val="24"/>
                <w:szCs w:val="24"/>
              </w:rPr>
            </w:pP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 w:val="left" w:pos="360"/>
              </w:tabs>
              <w:ind w:right="-765" w:firstLine="33"/>
              <w:jc w:val="both"/>
              <w:rPr>
                <w:sz w:val="24"/>
                <w:szCs w:val="24"/>
              </w:rPr>
            </w:pP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s>
              <w:ind w:right="-765"/>
              <w:jc w:val="both"/>
              <w:rPr>
                <w:sz w:val="24"/>
                <w:szCs w:val="24"/>
              </w:rPr>
            </w:pPr>
            <w:r w:rsidRPr="00A80F64">
              <w:rPr>
                <w:sz w:val="24"/>
                <w:szCs w:val="24"/>
              </w:rPr>
              <w:t>Общее количество листов</w:t>
            </w: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bl>
    <w:p w:rsidR="00C61910" w:rsidRPr="00A80F64" w:rsidRDefault="00C61910" w:rsidP="00C61910">
      <w:pPr>
        <w:pStyle w:val="af4"/>
        <w:tabs>
          <w:tab w:val="left" w:pos="0"/>
        </w:tabs>
        <w:spacing w:before="120" w:after="120"/>
        <w:ind w:right="-57"/>
        <w:jc w:val="center"/>
        <w:rPr>
          <w:b w:val="0"/>
          <w:bCs w:val="0"/>
        </w:rPr>
      </w:pPr>
    </w:p>
    <w:p w:rsidR="00C61910" w:rsidRPr="00A80F64" w:rsidRDefault="00C61910" w:rsidP="00C61910">
      <w:pPr>
        <w:jc w:val="both"/>
        <w:rPr>
          <w:sz w:val="24"/>
          <w:szCs w:val="24"/>
        </w:rPr>
      </w:pPr>
      <w:r w:rsidRPr="00A80F64">
        <w:rPr>
          <w:sz w:val="24"/>
          <w:szCs w:val="24"/>
        </w:rPr>
        <w:t xml:space="preserve">                  ЦЕДЕНТ                                                                         ЦЕССИОНАРИЙ</w:t>
      </w:r>
    </w:p>
    <w:p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r>
        <w:rPr>
          <w:sz w:val="24"/>
          <w:szCs w:val="24"/>
        </w:rPr>
        <w:t>Колобова Любовь Николаевна</w:t>
      </w:r>
    </w:p>
    <w:p w:rsidR="004B57F9" w:rsidRPr="00193E15" w:rsidRDefault="004B57F9" w:rsidP="004B57F9">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rsidR="004B57F9" w:rsidRDefault="004B57F9" w:rsidP="004B57F9">
      <w:pPr>
        <w:jc w:val="both"/>
        <w:rPr>
          <w:sz w:val="24"/>
          <w:szCs w:val="24"/>
        </w:rPr>
      </w:pPr>
      <w:r w:rsidRPr="00193E15">
        <w:rPr>
          <w:sz w:val="24"/>
          <w:szCs w:val="24"/>
        </w:rPr>
        <w:t xml:space="preserve"> </w:t>
      </w:r>
    </w:p>
    <w:p w:rsidR="004B57F9" w:rsidRPr="00A80F64" w:rsidRDefault="004B57F9" w:rsidP="004B57F9">
      <w:pPr>
        <w:jc w:val="both"/>
        <w:rPr>
          <w:sz w:val="24"/>
          <w:szCs w:val="24"/>
        </w:rPr>
      </w:pPr>
      <w:r w:rsidRPr="00A80F64">
        <w:rPr>
          <w:sz w:val="24"/>
          <w:szCs w:val="24"/>
        </w:rPr>
        <w:t xml:space="preserve">_____________ ____________________     </w:t>
      </w:r>
      <w:r>
        <w:rPr>
          <w:sz w:val="24"/>
          <w:szCs w:val="24"/>
        </w:rPr>
        <w:t xml:space="preserve">    </w:t>
      </w:r>
      <w:r w:rsidRPr="00A80F64">
        <w:rPr>
          <w:sz w:val="24"/>
          <w:szCs w:val="24"/>
        </w:rPr>
        <w:t xml:space="preserve">   ____________ __________________</w:t>
      </w:r>
    </w:p>
    <w:p w:rsidR="004B57F9" w:rsidRPr="00A80F64" w:rsidRDefault="004B57F9" w:rsidP="004B57F9">
      <w:pPr>
        <w:jc w:val="both"/>
        <w:rPr>
          <w:sz w:val="24"/>
          <w:szCs w:val="24"/>
        </w:rPr>
      </w:pPr>
      <w:r w:rsidRPr="00A80F64">
        <w:rPr>
          <w:sz w:val="24"/>
          <w:szCs w:val="24"/>
        </w:rPr>
        <w:t xml:space="preserve">     (</w:t>
      </w:r>
      <w:r w:rsidRPr="00193E15">
        <w:rPr>
          <w:sz w:val="24"/>
          <w:szCs w:val="24"/>
        </w:rPr>
        <w:t>Павлюченко Е.К.</w:t>
      </w:r>
      <w:r w:rsidRPr="00A80F64">
        <w:rPr>
          <w:sz w:val="24"/>
          <w:szCs w:val="24"/>
        </w:rPr>
        <w:t xml:space="preserve">)     </w:t>
      </w:r>
      <w:r>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E872ED" w:rsidRPr="00A80F64" w:rsidRDefault="00E872ED" w:rsidP="00E872ED">
      <w:pPr>
        <w:pStyle w:val="23"/>
        <w:widowControl w:val="0"/>
        <w:ind w:right="567"/>
        <w:jc w:val="both"/>
        <w:rPr>
          <w:b w:val="0"/>
          <w:bCs w:val="0"/>
          <w:sz w:val="24"/>
          <w:szCs w:val="24"/>
        </w:rPr>
      </w:pPr>
    </w:p>
    <w:p w:rsidR="00635DA2" w:rsidRPr="00A80F64" w:rsidRDefault="00635DA2">
      <w:pPr>
        <w:tabs>
          <w:tab w:val="left" w:pos="284"/>
          <w:tab w:val="left" w:pos="360"/>
        </w:tabs>
        <w:ind w:right="-766" w:firstLine="851"/>
        <w:jc w:val="both"/>
        <w:rPr>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34208B" w:rsidP="0034208B">
      <w:pPr>
        <w:pStyle w:val="23"/>
        <w:widowControl w:val="0"/>
        <w:ind w:right="567" w:firstLine="720"/>
        <w:jc w:val="center"/>
        <w:rPr>
          <w:b w:val="0"/>
          <w:sz w:val="24"/>
          <w:szCs w:val="24"/>
        </w:rPr>
      </w:pPr>
      <w:r w:rsidRPr="00A80F64">
        <w:rPr>
          <w:b w:val="0"/>
          <w:bCs w:val="0"/>
          <w:sz w:val="24"/>
          <w:szCs w:val="24"/>
        </w:rPr>
        <w:br w:type="page"/>
      </w:r>
      <w:r w:rsidR="00635DA2" w:rsidRPr="00A80F64">
        <w:rPr>
          <w:b w:val="0"/>
          <w:sz w:val="24"/>
          <w:szCs w:val="24"/>
        </w:rPr>
        <w:lastRenderedPageBreak/>
        <w:t>АКТ приема - передачи документов</w:t>
      </w:r>
    </w:p>
    <w:p w:rsidR="00635DA2" w:rsidRPr="00A80F64" w:rsidRDefault="00635DA2">
      <w:pPr>
        <w:jc w:val="center"/>
        <w:rPr>
          <w:sz w:val="24"/>
          <w:szCs w:val="24"/>
        </w:rPr>
      </w:pPr>
      <w:r w:rsidRPr="00A80F64">
        <w:rPr>
          <w:sz w:val="24"/>
          <w:szCs w:val="24"/>
        </w:rPr>
        <w:t xml:space="preserve">по Договору уступки прав (требований) </w:t>
      </w:r>
      <w:r w:rsidRPr="00F714A3">
        <w:rPr>
          <w:bCs/>
          <w:sz w:val="24"/>
          <w:szCs w:val="24"/>
        </w:rPr>
        <w:t>№</w:t>
      </w:r>
      <w:r w:rsidR="00F714A3" w:rsidRPr="00F714A3">
        <w:rPr>
          <w:bCs/>
          <w:sz w:val="24"/>
          <w:szCs w:val="24"/>
        </w:rPr>
        <w:t>8593ZIFA6HJQ1Q0RI1UZ4N/Ц</w:t>
      </w:r>
      <w:r w:rsidRPr="00F714A3">
        <w:rPr>
          <w:bCs/>
          <w:sz w:val="24"/>
          <w:szCs w:val="24"/>
        </w:rPr>
        <w:t xml:space="preserve"> от «__»______</w:t>
      </w:r>
      <w:r w:rsidRPr="00A80F64">
        <w:rPr>
          <w:sz w:val="24"/>
          <w:szCs w:val="24"/>
        </w:rPr>
        <w:t>г.</w:t>
      </w:r>
    </w:p>
    <w:p w:rsidR="00635DA2" w:rsidRPr="00A80F64" w:rsidRDefault="00635DA2">
      <w:pPr>
        <w:jc w:val="center"/>
        <w:rPr>
          <w:sz w:val="24"/>
          <w:szCs w:val="24"/>
        </w:rPr>
      </w:pPr>
    </w:p>
    <w:p w:rsidR="00635DA2" w:rsidRPr="00A80F64" w:rsidRDefault="00635DA2">
      <w:pPr>
        <w:rPr>
          <w:sz w:val="24"/>
          <w:szCs w:val="24"/>
        </w:rPr>
      </w:pPr>
      <w:r w:rsidRPr="00A80F64">
        <w:rPr>
          <w:sz w:val="24"/>
          <w:szCs w:val="24"/>
        </w:rPr>
        <w:t xml:space="preserve"> </w:t>
      </w:r>
      <w:r w:rsidR="006F109A">
        <w:rPr>
          <w:sz w:val="24"/>
          <w:szCs w:val="24"/>
        </w:rPr>
        <w:t>г. Липецк</w:t>
      </w:r>
      <w:r w:rsidRPr="00A80F64">
        <w:rPr>
          <w:sz w:val="24"/>
          <w:szCs w:val="24"/>
        </w:rPr>
        <w:tab/>
      </w:r>
      <w:r w:rsidRPr="00A80F64">
        <w:rPr>
          <w:sz w:val="24"/>
          <w:szCs w:val="24"/>
        </w:rPr>
        <w:tab/>
        <w:t xml:space="preserve">      </w:t>
      </w:r>
      <w:r w:rsidRPr="00A80F64">
        <w:rPr>
          <w:sz w:val="24"/>
          <w:szCs w:val="24"/>
        </w:rPr>
        <w:tab/>
      </w:r>
      <w:r w:rsidRPr="00A80F64">
        <w:rPr>
          <w:sz w:val="24"/>
          <w:szCs w:val="24"/>
        </w:rPr>
        <w:tab/>
      </w:r>
      <w:r w:rsidR="006F109A">
        <w:rPr>
          <w:sz w:val="24"/>
          <w:szCs w:val="24"/>
        </w:rPr>
        <w:t xml:space="preserve">              </w:t>
      </w:r>
      <w:r w:rsidRPr="00A80F64">
        <w:rPr>
          <w:sz w:val="24"/>
          <w:szCs w:val="24"/>
        </w:rPr>
        <w:t xml:space="preserve">          </w:t>
      </w:r>
      <w:r w:rsidRPr="00A80F64">
        <w:rPr>
          <w:sz w:val="24"/>
          <w:szCs w:val="24"/>
        </w:rPr>
        <w:tab/>
        <w:t>«___» ________ г.</w:t>
      </w:r>
    </w:p>
    <w:p w:rsidR="00635DA2" w:rsidRPr="00A80F64" w:rsidRDefault="00635DA2">
      <w:pPr>
        <w:tabs>
          <w:tab w:val="left" w:pos="709"/>
        </w:tabs>
        <w:rPr>
          <w:sz w:val="24"/>
          <w:szCs w:val="24"/>
        </w:rPr>
      </w:pPr>
    </w:p>
    <w:p w:rsidR="0091319A" w:rsidRDefault="00E872ED">
      <w:pPr>
        <w:ind w:right="-58" w:firstLine="720"/>
        <w:jc w:val="both"/>
        <w:rPr>
          <w:sz w:val="24"/>
          <w:szCs w:val="24"/>
        </w:rPr>
      </w:pPr>
      <w:r>
        <w:rPr>
          <w:sz w:val="24"/>
          <w:szCs w:val="24"/>
        </w:rPr>
        <w:t>Публичное</w:t>
      </w:r>
      <w:r w:rsidRPr="00A80F64">
        <w:rPr>
          <w:sz w:val="24"/>
          <w:szCs w:val="24"/>
        </w:rPr>
        <w:t xml:space="preserve"> акционерное общество Сбербанк, именуемое в дальнейшем «ЦЕДЕНТ», в лице </w:t>
      </w:r>
      <w:r w:rsidRPr="003146F6">
        <w:rPr>
          <w:sz w:val="24"/>
          <w:szCs w:val="24"/>
        </w:rPr>
        <w:t xml:space="preserve">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w:t>
      </w:r>
      <w:r w:rsidRPr="00475298">
        <w:rPr>
          <w:sz w:val="24"/>
          <w:szCs w:val="24"/>
          <w:shd w:val="clear" w:color="auto" w:fill="FFFFFF" w:themeFill="background1"/>
        </w:rPr>
        <w:t xml:space="preserve">2021 года </w:t>
      </w:r>
      <w:r w:rsidR="00635DA2" w:rsidRPr="00475298">
        <w:rPr>
          <w:sz w:val="24"/>
          <w:szCs w:val="24"/>
          <w:shd w:val="clear" w:color="auto" w:fill="FFFFFF" w:themeFill="background1"/>
        </w:rPr>
        <w:t xml:space="preserve">с одной стороны, и </w:t>
      </w:r>
      <w:r w:rsidR="0091319A">
        <w:rPr>
          <w:sz w:val="24"/>
          <w:szCs w:val="24"/>
        </w:rPr>
        <w:t>_________________________________________________</w:t>
      </w:r>
    </w:p>
    <w:p w:rsidR="0091319A" w:rsidRDefault="0091319A">
      <w:pPr>
        <w:ind w:right="-58" w:firstLine="720"/>
        <w:jc w:val="both"/>
        <w:rPr>
          <w:sz w:val="24"/>
          <w:szCs w:val="24"/>
        </w:rPr>
      </w:pPr>
    </w:p>
    <w:p w:rsidR="0091319A" w:rsidRDefault="0091319A">
      <w:pPr>
        <w:ind w:right="-58" w:firstLine="720"/>
        <w:jc w:val="both"/>
        <w:rPr>
          <w:sz w:val="24"/>
          <w:szCs w:val="24"/>
        </w:rPr>
      </w:pPr>
    </w:p>
    <w:p w:rsidR="00635DA2" w:rsidRPr="00A80F64" w:rsidRDefault="00635DA2">
      <w:pPr>
        <w:ind w:right="-58" w:firstLine="720"/>
        <w:jc w:val="both"/>
        <w:rPr>
          <w:sz w:val="24"/>
          <w:szCs w:val="24"/>
        </w:rPr>
      </w:pPr>
      <w:r w:rsidRPr="00475298">
        <w:rPr>
          <w:sz w:val="24"/>
          <w:szCs w:val="24"/>
          <w:shd w:val="clear" w:color="auto" w:fill="FFFFFF" w:themeFill="background1"/>
        </w:rPr>
        <w:t>, с другой стороны, в дальнейшем совместно именуемые «Стороны»,</w:t>
      </w:r>
      <w:r w:rsidRPr="003146F6">
        <w:rPr>
          <w:sz w:val="24"/>
          <w:szCs w:val="24"/>
        </w:rPr>
        <w:t xml:space="preserve"> составили настоящий Акт о нижеследующем:</w:t>
      </w:r>
    </w:p>
    <w:p w:rsidR="00635DA2" w:rsidRPr="00475298" w:rsidRDefault="00331499" w:rsidP="00331499">
      <w:pPr>
        <w:ind w:right="-57" w:firstLine="567"/>
        <w:contextualSpacing/>
        <w:jc w:val="both"/>
        <w:rPr>
          <w:sz w:val="24"/>
          <w:szCs w:val="24"/>
        </w:rPr>
      </w:pPr>
      <w:r w:rsidRPr="00475298">
        <w:rPr>
          <w:sz w:val="24"/>
          <w:szCs w:val="24"/>
        </w:rPr>
        <w:t xml:space="preserve">1. </w:t>
      </w:r>
      <w:r w:rsidR="00635DA2" w:rsidRPr="00475298">
        <w:rPr>
          <w:sz w:val="24"/>
          <w:szCs w:val="24"/>
        </w:rPr>
        <w:t xml:space="preserve">В соответствии с условиями Договора уступки прав (требований) № </w:t>
      </w:r>
      <w:r w:rsidR="00F714A3" w:rsidRPr="00475298">
        <w:rPr>
          <w:sz w:val="24"/>
          <w:szCs w:val="24"/>
        </w:rPr>
        <w:t xml:space="preserve">8593ZIFA6HJQ1Q0RI1UZ4N/Ц </w:t>
      </w:r>
      <w:r w:rsidR="00635DA2" w:rsidRPr="00475298">
        <w:rPr>
          <w:sz w:val="24"/>
          <w:szCs w:val="24"/>
        </w:rPr>
        <w:t xml:space="preserve">от «___»_________г., ЦЕДЕНТ передает, а ЦЕССИОНАРИЙ принимает следующие документы, </w:t>
      </w:r>
      <w:r w:rsidR="00CF5FA4" w:rsidRPr="00475298">
        <w:rPr>
          <w:sz w:val="24"/>
          <w:szCs w:val="24"/>
        </w:rPr>
        <w:t>подтверждающие</w:t>
      </w:r>
      <w:r w:rsidR="00635DA2" w:rsidRPr="00475298">
        <w:rPr>
          <w:sz w:val="24"/>
          <w:szCs w:val="24"/>
        </w:rPr>
        <w:t xml:space="preserve"> права (требования) к </w:t>
      </w:r>
      <w:r w:rsidR="00F714A3" w:rsidRPr="00475298">
        <w:rPr>
          <w:sz w:val="24"/>
          <w:szCs w:val="24"/>
        </w:rPr>
        <w:t xml:space="preserve">ООО "НИКОН" (ИНН 4825024384) и Никулину Игорю Ивановичу </w:t>
      </w:r>
      <w:r w:rsidR="00635DA2" w:rsidRPr="00475298">
        <w:rPr>
          <w:sz w:val="24"/>
          <w:szCs w:val="24"/>
        </w:rPr>
        <w:t xml:space="preserve">по  </w:t>
      </w:r>
      <w:r w:rsidR="00F714A3" w:rsidRPr="00475298">
        <w:rPr>
          <w:sz w:val="24"/>
          <w:szCs w:val="24"/>
        </w:rPr>
        <w:t>Договору №8593ZIFA6HJQ1Q0RI1UZ4N об открытии невозобновляемой кредитной линии (со свободным режимом выборки) от 26.02.2019 года, договору залога №8593ZIFA6HJQ1Q0RI1UZ4NЗ01 от 06.03.2019г., договору залога №8593ZIFA6HJQ1Q0RI1UZ4NЗ02 от 22.05.2019г., договору поручительства №8593ZIFA6HJQ1Q0RI1UZ4NП01 от 26.02.2019г.</w:t>
      </w:r>
      <w:r w:rsidR="00635DA2" w:rsidRPr="00475298">
        <w:rPr>
          <w:sz w:val="24"/>
          <w:szCs w:val="24"/>
        </w:rPr>
        <w:t>:</w:t>
      </w:r>
    </w:p>
    <w:p w:rsidR="00635DA2" w:rsidRPr="00475298" w:rsidRDefault="00635DA2">
      <w:pPr>
        <w:numPr>
          <w:ilvl w:val="12"/>
          <w:numId w:val="0"/>
        </w:numPr>
        <w:ind w:right="-54"/>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13"/>
        <w:gridCol w:w="992"/>
        <w:gridCol w:w="3067"/>
      </w:tblGrid>
      <w:tr w:rsidR="00635DA2" w:rsidRPr="00475298" w:rsidTr="00F36C88">
        <w:tc>
          <w:tcPr>
            <w:tcW w:w="567"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 п/п</w:t>
            </w:r>
          </w:p>
        </w:tc>
        <w:tc>
          <w:tcPr>
            <w:tcW w:w="5013"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Наименование документа</w:t>
            </w:r>
          </w:p>
        </w:tc>
        <w:tc>
          <w:tcPr>
            <w:tcW w:w="992"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Кол-во листов</w:t>
            </w:r>
          </w:p>
        </w:tc>
        <w:tc>
          <w:tcPr>
            <w:tcW w:w="3067"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Примечание</w:t>
            </w:r>
          </w:p>
        </w:tc>
      </w:tr>
      <w:tr w:rsidR="00635DA2" w:rsidRPr="00475298" w:rsidTr="00F36C88">
        <w:tc>
          <w:tcPr>
            <w:tcW w:w="567" w:type="dxa"/>
          </w:tcPr>
          <w:p w:rsidR="00635DA2" w:rsidRPr="00475298" w:rsidRDefault="00635DA2" w:rsidP="00F36C88">
            <w:pPr>
              <w:pStyle w:val="af6"/>
              <w:numPr>
                <w:ilvl w:val="12"/>
                <w:numId w:val="0"/>
              </w:numPr>
              <w:rPr>
                <w:b w:val="0"/>
                <w:bCs w:val="0"/>
                <w:sz w:val="24"/>
                <w:szCs w:val="24"/>
              </w:rPr>
            </w:pPr>
          </w:p>
        </w:tc>
        <w:tc>
          <w:tcPr>
            <w:tcW w:w="5013" w:type="dxa"/>
          </w:tcPr>
          <w:p w:rsidR="00635DA2" w:rsidRPr="00475298" w:rsidRDefault="00635DA2" w:rsidP="00F36C88">
            <w:pPr>
              <w:pStyle w:val="af6"/>
              <w:numPr>
                <w:ilvl w:val="12"/>
                <w:numId w:val="0"/>
              </w:numPr>
              <w:jc w:val="both"/>
              <w:rPr>
                <w:b w:val="0"/>
                <w:bCs w:val="0"/>
                <w:sz w:val="24"/>
                <w:szCs w:val="24"/>
              </w:rPr>
            </w:pPr>
          </w:p>
        </w:tc>
        <w:tc>
          <w:tcPr>
            <w:tcW w:w="992" w:type="dxa"/>
          </w:tcPr>
          <w:p w:rsidR="00635DA2" w:rsidRPr="00475298" w:rsidRDefault="00635DA2" w:rsidP="00F36C88">
            <w:pPr>
              <w:pStyle w:val="af6"/>
              <w:numPr>
                <w:ilvl w:val="12"/>
                <w:numId w:val="0"/>
              </w:numPr>
              <w:rPr>
                <w:b w:val="0"/>
                <w:bCs w:val="0"/>
                <w:sz w:val="24"/>
                <w:szCs w:val="24"/>
              </w:rPr>
            </w:pPr>
          </w:p>
        </w:tc>
        <w:tc>
          <w:tcPr>
            <w:tcW w:w="3067" w:type="dxa"/>
          </w:tcPr>
          <w:p w:rsidR="00635DA2" w:rsidRPr="00475298" w:rsidRDefault="00635DA2" w:rsidP="00F36C88">
            <w:pPr>
              <w:pStyle w:val="af6"/>
              <w:numPr>
                <w:ilvl w:val="12"/>
                <w:numId w:val="0"/>
              </w:numPr>
              <w:jc w:val="both"/>
              <w:rPr>
                <w:b w:val="0"/>
                <w:bCs w:val="0"/>
                <w:sz w:val="24"/>
                <w:szCs w:val="24"/>
              </w:rPr>
            </w:pPr>
          </w:p>
        </w:tc>
      </w:tr>
      <w:tr w:rsidR="00635DA2" w:rsidRPr="00475298" w:rsidTr="00F36C88">
        <w:tc>
          <w:tcPr>
            <w:tcW w:w="567" w:type="dxa"/>
          </w:tcPr>
          <w:p w:rsidR="00635DA2" w:rsidRPr="00475298" w:rsidRDefault="00635DA2" w:rsidP="00F36C88">
            <w:pPr>
              <w:pStyle w:val="af6"/>
              <w:numPr>
                <w:ilvl w:val="12"/>
                <w:numId w:val="0"/>
              </w:numPr>
              <w:rPr>
                <w:b w:val="0"/>
                <w:bCs w:val="0"/>
                <w:sz w:val="24"/>
                <w:szCs w:val="24"/>
              </w:rPr>
            </w:pPr>
          </w:p>
        </w:tc>
        <w:tc>
          <w:tcPr>
            <w:tcW w:w="5013" w:type="dxa"/>
          </w:tcPr>
          <w:p w:rsidR="00635DA2" w:rsidRPr="00475298" w:rsidRDefault="00635DA2" w:rsidP="00F36C88">
            <w:pPr>
              <w:pStyle w:val="af6"/>
              <w:numPr>
                <w:ilvl w:val="12"/>
                <w:numId w:val="0"/>
              </w:numPr>
              <w:jc w:val="both"/>
              <w:rPr>
                <w:b w:val="0"/>
                <w:bCs w:val="0"/>
                <w:sz w:val="24"/>
                <w:szCs w:val="24"/>
              </w:rPr>
            </w:pPr>
          </w:p>
        </w:tc>
        <w:tc>
          <w:tcPr>
            <w:tcW w:w="992" w:type="dxa"/>
          </w:tcPr>
          <w:p w:rsidR="00635DA2" w:rsidRPr="00475298" w:rsidRDefault="00635DA2" w:rsidP="00F36C88">
            <w:pPr>
              <w:pStyle w:val="af6"/>
              <w:numPr>
                <w:ilvl w:val="12"/>
                <w:numId w:val="0"/>
              </w:numPr>
              <w:rPr>
                <w:b w:val="0"/>
                <w:bCs w:val="0"/>
                <w:sz w:val="24"/>
                <w:szCs w:val="24"/>
              </w:rPr>
            </w:pPr>
          </w:p>
        </w:tc>
        <w:tc>
          <w:tcPr>
            <w:tcW w:w="3067" w:type="dxa"/>
          </w:tcPr>
          <w:p w:rsidR="00635DA2" w:rsidRPr="00475298" w:rsidRDefault="00635DA2" w:rsidP="00F36C88">
            <w:pPr>
              <w:pStyle w:val="af6"/>
              <w:numPr>
                <w:ilvl w:val="12"/>
                <w:numId w:val="0"/>
              </w:numPr>
              <w:jc w:val="both"/>
              <w:rPr>
                <w:b w:val="0"/>
                <w:bCs w:val="0"/>
                <w:sz w:val="24"/>
                <w:szCs w:val="24"/>
              </w:rPr>
            </w:pPr>
          </w:p>
        </w:tc>
      </w:tr>
      <w:tr w:rsidR="00635DA2" w:rsidRPr="00475298" w:rsidTr="00F36C88">
        <w:tc>
          <w:tcPr>
            <w:tcW w:w="567" w:type="dxa"/>
          </w:tcPr>
          <w:p w:rsidR="00635DA2" w:rsidRPr="00475298" w:rsidRDefault="00635DA2" w:rsidP="00F36C88">
            <w:pPr>
              <w:pStyle w:val="af6"/>
              <w:numPr>
                <w:ilvl w:val="12"/>
                <w:numId w:val="0"/>
              </w:numPr>
              <w:rPr>
                <w:b w:val="0"/>
                <w:bCs w:val="0"/>
                <w:sz w:val="24"/>
                <w:szCs w:val="24"/>
              </w:rPr>
            </w:pPr>
          </w:p>
        </w:tc>
        <w:tc>
          <w:tcPr>
            <w:tcW w:w="5013" w:type="dxa"/>
          </w:tcPr>
          <w:p w:rsidR="00635DA2" w:rsidRPr="00475298" w:rsidRDefault="00635DA2" w:rsidP="00F36C88">
            <w:pPr>
              <w:numPr>
                <w:ilvl w:val="12"/>
                <w:numId w:val="0"/>
              </w:numPr>
              <w:tabs>
                <w:tab w:val="left" w:pos="-142"/>
              </w:tabs>
              <w:ind w:right="-765"/>
              <w:jc w:val="both"/>
              <w:rPr>
                <w:sz w:val="24"/>
                <w:szCs w:val="24"/>
              </w:rPr>
            </w:pPr>
            <w:r w:rsidRPr="00475298">
              <w:rPr>
                <w:sz w:val="24"/>
                <w:szCs w:val="24"/>
              </w:rPr>
              <w:t>Общее количество листов</w:t>
            </w:r>
          </w:p>
        </w:tc>
        <w:tc>
          <w:tcPr>
            <w:tcW w:w="992" w:type="dxa"/>
          </w:tcPr>
          <w:p w:rsidR="00635DA2" w:rsidRPr="00475298" w:rsidRDefault="00635DA2" w:rsidP="00F36C88">
            <w:pPr>
              <w:pStyle w:val="af6"/>
              <w:numPr>
                <w:ilvl w:val="12"/>
                <w:numId w:val="0"/>
              </w:numPr>
              <w:rPr>
                <w:b w:val="0"/>
                <w:bCs w:val="0"/>
                <w:sz w:val="24"/>
                <w:szCs w:val="24"/>
              </w:rPr>
            </w:pPr>
          </w:p>
        </w:tc>
        <w:tc>
          <w:tcPr>
            <w:tcW w:w="3067" w:type="dxa"/>
          </w:tcPr>
          <w:p w:rsidR="00635DA2" w:rsidRPr="00475298" w:rsidRDefault="00635DA2" w:rsidP="00F36C88">
            <w:pPr>
              <w:pStyle w:val="af6"/>
              <w:numPr>
                <w:ilvl w:val="12"/>
                <w:numId w:val="0"/>
              </w:numPr>
              <w:jc w:val="both"/>
              <w:rPr>
                <w:b w:val="0"/>
                <w:bCs w:val="0"/>
                <w:sz w:val="24"/>
                <w:szCs w:val="24"/>
              </w:rPr>
            </w:pPr>
          </w:p>
        </w:tc>
      </w:tr>
    </w:tbl>
    <w:p w:rsidR="00635DA2" w:rsidRPr="00475298" w:rsidRDefault="00635DA2">
      <w:pPr>
        <w:numPr>
          <w:ilvl w:val="12"/>
          <w:numId w:val="0"/>
        </w:numPr>
        <w:tabs>
          <w:tab w:val="left" w:pos="284"/>
          <w:tab w:val="left" w:pos="360"/>
        </w:tabs>
        <w:ind w:right="-766" w:firstLine="851"/>
        <w:jc w:val="both"/>
        <w:rPr>
          <w:sz w:val="24"/>
          <w:szCs w:val="24"/>
        </w:rPr>
      </w:pPr>
    </w:p>
    <w:p w:rsidR="00635DA2" w:rsidRPr="00475298" w:rsidRDefault="00331499" w:rsidP="00331499">
      <w:pPr>
        <w:pStyle w:val="30"/>
        <w:tabs>
          <w:tab w:val="left" w:pos="360"/>
        </w:tabs>
        <w:ind w:right="0" w:firstLine="567"/>
        <w:rPr>
          <w:b w:val="0"/>
          <w:bCs w:val="0"/>
        </w:rPr>
      </w:pPr>
      <w:r w:rsidRPr="00475298">
        <w:rPr>
          <w:b w:val="0"/>
          <w:bCs w:val="0"/>
        </w:rPr>
        <w:t xml:space="preserve">2. </w:t>
      </w:r>
      <w:r w:rsidR="00635DA2" w:rsidRPr="00475298">
        <w:rPr>
          <w:b w:val="0"/>
          <w:bCs w:val="0"/>
        </w:rPr>
        <w:t xml:space="preserve">ЦЕССИОНАРИЙ подтверждает, что все документы, подлежащие передаче в соответствии с условиями Договора уступки прав (требований) </w:t>
      </w:r>
      <w:r w:rsidR="00F714A3" w:rsidRPr="00475298">
        <w:rPr>
          <w:bCs w:val="0"/>
        </w:rPr>
        <w:t>№8593ZIFA6HJQ1Q0RI1UZ4N/Ц</w:t>
      </w:r>
      <w:r w:rsidR="00635DA2" w:rsidRPr="00475298">
        <w:rPr>
          <w:b w:val="0"/>
          <w:bCs w:val="0"/>
        </w:rPr>
        <w:t xml:space="preserve"> от ____г., получены им полностью.</w:t>
      </w:r>
    </w:p>
    <w:p w:rsidR="00635DA2" w:rsidRPr="00475298" w:rsidRDefault="00331499" w:rsidP="00331499">
      <w:pPr>
        <w:pStyle w:val="30"/>
        <w:tabs>
          <w:tab w:val="left" w:pos="360"/>
        </w:tabs>
        <w:ind w:right="0" w:firstLine="567"/>
        <w:rPr>
          <w:b w:val="0"/>
          <w:bCs w:val="0"/>
        </w:rPr>
      </w:pPr>
      <w:r w:rsidRPr="00475298">
        <w:rPr>
          <w:b w:val="0"/>
          <w:bCs w:val="0"/>
        </w:rPr>
        <w:t xml:space="preserve">3. </w:t>
      </w:r>
      <w:r w:rsidR="00635DA2" w:rsidRPr="00475298">
        <w:rPr>
          <w:b w:val="0"/>
          <w:bCs w:val="0"/>
        </w:rPr>
        <w:t>Стороны подтверждают отсутствие претензий друг к другу по полноте и качеству документов.</w:t>
      </w:r>
    </w:p>
    <w:p w:rsidR="00635DA2" w:rsidRPr="00475298" w:rsidRDefault="00331499" w:rsidP="00331499">
      <w:pPr>
        <w:pStyle w:val="30"/>
        <w:tabs>
          <w:tab w:val="left" w:pos="360"/>
        </w:tabs>
        <w:ind w:right="0" w:firstLine="567"/>
        <w:rPr>
          <w:b w:val="0"/>
          <w:bCs w:val="0"/>
        </w:rPr>
      </w:pPr>
      <w:r w:rsidRPr="00475298">
        <w:rPr>
          <w:b w:val="0"/>
          <w:bCs w:val="0"/>
        </w:rPr>
        <w:t xml:space="preserve">4. </w:t>
      </w:r>
      <w:r w:rsidR="00635DA2" w:rsidRPr="00475298">
        <w:rPr>
          <w:b w:val="0"/>
          <w:bCs w:val="0"/>
        </w:rPr>
        <w:t>Настоящий Акт приема-передачи составлен в двух экземплярах, имеющих равную юридическую силу, по одному для каждой из Сторон.</w:t>
      </w:r>
    </w:p>
    <w:p w:rsidR="00635DA2" w:rsidRPr="00A80F64" w:rsidRDefault="00635DA2">
      <w:pPr>
        <w:jc w:val="both"/>
        <w:rPr>
          <w:sz w:val="24"/>
          <w:szCs w:val="24"/>
        </w:rPr>
      </w:pPr>
      <w:r w:rsidRPr="00475298">
        <w:rPr>
          <w:sz w:val="24"/>
          <w:szCs w:val="24"/>
        </w:rPr>
        <w:t xml:space="preserve">                  ЦЕДЕНТ                                                                         ЦЕССИОНАРИЙ</w:t>
      </w:r>
    </w:p>
    <w:p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r w:rsidR="0091319A">
        <w:rPr>
          <w:sz w:val="24"/>
          <w:szCs w:val="24"/>
        </w:rPr>
        <w:t>____________________________</w:t>
      </w:r>
      <w:bookmarkStart w:id="0" w:name="_GoBack"/>
      <w:bookmarkEnd w:id="0"/>
    </w:p>
    <w:p w:rsidR="004B57F9" w:rsidRPr="00193E15" w:rsidRDefault="004B57F9" w:rsidP="004B57F9">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rsidR="004B57F9" w:rsidRPr="00193E15" w:rsidRDefault="004B57F9" w:rsidP="004B57F9">
      <w:pPr>
        <w:jc w:val="both"/>
        <w:rPr>
          <w:rFonts w:eastAsiaTheme="minorEastAsia"/>
          <w:sz w:val="24"/>
          <w:szCs w:val="24"/>
        </w:rPr>
      </w:pPr>
    </w:p>
    <w:p w:rsidR="004B57F9" w:rsidRPr="00A80F64" w:rsidRDefault="004B57F9" w:rsidP="004B57F9">
      <w:pPr>
        <w:jc w:val="both"/>
        <w:rPr>
          <w:sz w:val="24"/>
          <w:szCs w:val="24"/>
        </w:rPr>
      </w:pPr>
      <w:r w:rsidRPr="00A80F64">
        <w:rPr>
          <w:sz w:val="24"/>
          <w:szCs w:val="24"/>
        </w:rPr>
        <w:t xml:space="preserve">____________________     </w:t>
      </w:r>
      <w:r>
        <w:rPr>
          <w:sz w:val="24"/>
          <w:szCs w:val="24"/>
        </w:rPr>
        <w:t xml:space="preserve">    </w:t>
      </w:r>
      <w:r w:rsidRPr="00A80F64">
        <w:rPr>
          <w:sz w:val="24"/>
          <w:szCs w:val="24"/>
        </w:rPr>
        <w:t xml:space="preserve">   ____________ __________________</w:t>
      </w:r>
    </w:p>
    <w:p w:rsidR="004B57F9" w:rsidRPr="00A80F64" w:rsidRDefault="004B57F9" w:rsidP="004B57F9">
      <w:pPr>
        <w:jc w:val="both"/>
        <w:rPr>
          <w:sz w:val="24"/>
          <w:szCs w:val="24"/>
        </w:rPr>
      </w:pPr>
      <w:r w:rsidRPr="00A80F64">
        <w:rPr>
          <w:sz w:val="24"/>
          <w:szCs w:val="24"/>
        </w:rPr>
        <w:t xml:space="preserve">     (</w:t>
      </w:r>
      <w:r w:rsidRPr="00193E15">
        <w:rPr>
          <w:sz w:val="24"/>
          <w:szCs w:val="24"/>
        </w:rPr>
        <w:t>Павлюченко Е.К.</w:t>
      </w:r>
      <w:r w:rsidRPr="00A80F64">
        <w:rPr>
          <w:sz w:val="24"/>
          <w:szCs w:val="24"/>
        </w:rPr>
        <w:t xml:space="preserve">)     </w:t>
      </w:r>
      <w:r>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E872ED" w:rsidRPr="00A80F64" w:rsidRDefault="00E872ED" w:rsidP="00E872ED">
      <w:pPr>
        <w:pStyle w:val="23"/>
        <w:widowControl w:val="0"/>
        <w:ind w:right="567"/>
        <w:jc w:val="both"/>
        <w:rPr>
          <w:b w:val="0"/>
          <w:bCs w:val="0"/>
          <w:sz w:val="24"/>
          <w:szCs w:val="24"/>
        </w:rPr>
      </w:pPr>
    </w:p>
    <w:p w:rsidR="00635DA2" w:rsidRPr="00A80F64" w:rsidRDefault="00635DA2">
      <w:pPr>
        <w:jc w:val="center"/>
        <w:rPr>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rPr>
          <w:sz w:val="24"/>
          <w:szCs w:val="24"/>
        </w:rPr>
      </w:pPr>
    </w:p>
    <w:p w:rsidR="00635DA2" w:rsidRPr="00A80F64" w:rsidRDefault="00635DA2">
      <w:pPr>
        <w:rPr>
          <w:sz w:val="24"/>
          <w:szCs w:val="24"/>
        </w:rPr>
      </w:pPr>
    </w:p>
    <w:p w:rsidR="00635DA2" w:rsidRPr="00A80F64" w:rsidRDefault="00635DA2">
      <w:pPr>
        <w:rPr>
          <w:sz w:val="24"/>
          <w:szCs w:val="24"/>
        </w:rPr>
      </w:pPr>
    </w:p>
    <w:p w:rsidR="00635DA2" w:rsidRPr="00A80F64" w:rsidRDefault="00635DA2">
      <w:pPr>
        <w:rPr>
          <w:sz w:val="24"/>
          <w:szCs w:val="24"/>
        </w:rPr>
      </w:pPr>
    </w:p>
    <w:sectPr w:rsidR="00635DA2" w:rsidRPr="00A80F64" w:rsidSect="006410E1">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1843" w:left="1134" w:header="567" w:footer="567" w:gutter="0"/>
      <w:pgNumType w:start="1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654" w:rsidRDefault="004D7654">
      <w:r>
        <w:separator/>
      </w:r>
    </w:p>
  </w:endnote>
  <w:endnote w:type="continuationSeparator" w:id="0">
    <w:p w:rsidR="004D7654" w:rsidRDefault="004D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Tahoma"/>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3" w:usb1="00000000" w:usb2="00000000" w:usb3="00000000" w:csb0="00000005" w:csb1="00000000"/>
  </w:font>
  <w:font w:name="Tahoma">
    <w:altName w:val=" MS Sans Serif"/>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16" w:rsidRPr="00CB1E00" w:rsidRDefault="0091319A" w:rsidP="00DF6916">
    <w:pPr>
      <w:pStyle w:val="afa"/>
    </w:pPr>
    <w:r>
      <w:rPr>
        <w:noProof/>
      </w:rPr>
      <w:drawing>
        <wp:inline distT="0" distB="0" distL="0" distR="0">
          <wp:extent cx="9526" cy="9526"/>
          <wp:effectExtent l="0" t="0" r="0" b="0"/>
          <wp:docPr id="5" name="Рисунок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DF6916">
      <w:t>ЦЕДЕНТ______________________                                               ЦЕССИОНАРИЙ___</w:t>
    </w:r>
    <w:r w:rsidR="006A2C5A">
      <w:t>_____</w:t>
    </w:r>
    <w:r w:rsidR="00DF6916">
      <w:t>____________</w:t>
    </w:r>
  </w:p>
  <w:p w:rsidR="00E50D68" w:rsidRPr="00CB1E00" w:rsidRDefault="00E50D68" w:rsidP="00CB1E00">
    <w:pPr>
      <w:pStyle w:val="af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16" w:rsidRPr="00CB1E00" w:rsidRDefault="0091319A" w:rsidP="00DF6916">
    <w:pPr>
      <w:pStyle w:val="afa"/>
    </w:pPr>
    <w:r>
      <w:rPr>
        <w:noProof/>
      </w:rPr>
      <w:drawing>
        <wp:inline distT="0" distB="0" distL="0" distR="0">
          <wp:extent cx="9526" cy="9526"/>
          <wp:effectExtent l="0" t="0" r="0" b="0"/>
          <wp:docPr id="4" name="Рисунок 4" descr="http://01C0573DB9C6D32DB861AD3E05A01A42.dms.sberbank.ru/01C0573DB9C6D32DB861AD3E05A01A42-7B0BB14C156C5415C413CF6BDFF46773-5A7021B302A676E917BF381A26A97D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01C0573DB9C6D32DB861AD3E05A01A42.dms.sberbank.ru/01C0573DB9C6D32DB861AD3E05A01A42-7B0BB14C156C5415C413CF6BDFF46773-5A7021B302A676E917BF381A26A97D26/1.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526" cy="9526"/>
                  </a:xfrm>
                  <a:prstGeom prst="rect">
                    <a:avLst/>
                  </a:prstGeom>
                  <a:noFill/>
                  <a:ln>
                    <a:noFill/>
                  </a:ln>
                </pic:spPr>
              </pic:pic>
            </a:graphicData>
          </a:graphic>
        </wp:inline>
      </w:drawing>
    </w:r>
    <w:r w:rsidR="00DF6916">
      <w:t>ЦЕДЕНТ______________________                                                 ЦЕССИОНАРИЙ_______________</w:t>
    </w:r>
    <w:r w:rsidR="00FC1332">
      <w:t>___</w:t>
    </w:r>
  </w:p>
  <w:p w:rsidR="00E50D68" w:rsidRPr="00CB1E00" w:rsidRDefault="00E50D68" w:rsidP="00DF6916">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654" w:rsidRDefault="004D7654">
      <w:r>
        <w:separator/>
      </w:r>
    </w:p>
  </w:footnote>
  <w:footnote w:type="continuationSeparator" w:id="0">
    <w:p w:rsidR="004D7654" w:rsidRDefault="004D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5"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33895CC1"/>
    <w:multiLevelType w:val="multilevel"/>
    <w:tmpl w:val="D012DBD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i w:val="0"/>
        <w:sz w:val="20"/>
        <w:szCs w:val="20"/>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0"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2"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7F24548"/>
    <w:multiLevelType w:val="hybridMultilevel"/>
    <w:tmpl w:val="B920A0E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18"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0"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17"/>
  </w:num>
  <w:num w:numId="2">
    <w:abstractNumId w:val="19"/>
  </w:num>
  <w:num w:numId="3">
    <w:abstractNumId w:val="0"/>
  </w:num>
  <w:num w:numId="4">
    <w:abstractNumId w:val="23"/>
  </w:num>
  <w:num w:numId="5">
    <w:abstractNumId w:val="11"/>
  </w:num>
  <w:num w:numId="6">
    <w:abstractNumId w:val="12"/>
  </w:num>
  <w:num w:numId="7">
    <w:abstractNumId w:val="4"/>
  </w:num>
  <w:num w:numId="8">
    <w:abstractNumId w:val="5"/>
  </w:num>
  <w:num w:numId="9">
    <w:abstractNumId w:val="6"/>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9"/>
  </w:num>
  <w:num w:numId="16">
    <w:abstractNumId w:val="22"/>
  </w:num>
  <w:num w:numId="17">
    <w:abstractNumId w:val="13"/>
  </w:num>
  <w:num w:numId="18">
    <w:abstractNumId w:val="10"/>
  </w:num>
  <w:num w:numId="19">
    <w:abstractNumId w:val="14"/>
  </w:num>
  <w:num w:numId="20">
    <w:abstractNumId w:val="20"/>
  </w:num>
  <w:num w:numId="21">
    <w:abstractNumId w:val="21"/>
  </w:num>
  <w:num w:numId="22">
    <w:abstractNumId w:val="3"/>
  </w:num>
  <w:num w:numId="23">
    <w:abstractNumId w:val="16"/>
  </w:num>
  <w:num w:numId="24">
    <w:abstractNumId w:val="18"/>
  </w:num>
  <w:num w:numId="25">
    <w:abstractNumId w:val="15"/>
  </w:num>
  <w:num w:numId="2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B5D"/>
    <w:rsid w:val="000107FA"/>
    <w:rsid w:val="00010FAB"/>
    <w:rsid w:val="00012C68"/>
    <w:rsid w:val="00012D98"/>
    <w:rsid w:val="00013E4A"/>
    <w:rsid w:val="00015F1D"/>
    <w:rsid w:val="00016431"/>
    <w:rsid w:val="000216BF"/>
    <w:rsid w:val="00027207"/>
    <w:rsid w:val="00032EF5"/>
    <w:rsid w:val="0003598E"/>
    <w:rsid w:val="000364C0"/>
    <w:rsid w:val="00040310"/>
    <w:rsid w:val="000419F9"/>
    <w:rsid w:val="00045DE5"/>
    <w:rsid w:val="0004657C"/>
    <w:rsid w:val="00053C19"/>
    <w:rsid w:val="00054489"/>
    <w:rsid w:val="00063767"/>
    <w:rsid w:val="00073D47"/>
    <w:rsid w:val="00075185"/>
    <w:rsid w:val="000760E5"/>
    <w:rsid w:val="0007620F"/>
    <w:rsid w:val="00081AAE"/>
    <w:rsid w:val="00081AF9"/>
    <w:rsid w:val="000867E1"/>
    <w:rsid w:val="00087F35"/>
    <w:rsid w:val="00087FC7"/>
    <w:rsid w:val="00090046"/>
    <w:rsid w:val="000908D6"/>
    <w:rsid w:val="00095286"/>
    <w:rsid w:val="00095D57"/>
    <w:rsid w:val="0009743C"/>
    <w:rsid w:val="000A1416"/>
    <w:rsid w:val="000A255B"/>
    <w:rsid w:val="000A7765"/>
    <w:rsid w:val="000B2F53"/>
    <w:rsid w:val="000B562B"/>
    <w:rsid w:val="000B5A0C"/>
    <w:rsid w:val="000B76BC"/>
    <w:rsid w:val="000B78A0"/>
    <w:rsid w:val="000C1270"/>
    <w:rsid w:val="000C2F89"/>
    <w:rsid w:val="000D312D"/>
    <w:rsid w:val="000D5D1E"/>
    <w:rsid w:val="000D7145"/>
    <w:rsid w:val="000D7232"/>
    <w:rsid w:val="000E3EAC"/>
    <w:rsid w:val="000F1223"/>
    <w:rsid w:val="000F2074"/>
    <w:rsid w:val="000F385E"/>
    <w:rsid w:val="000F3B22"/>
    <w:rsid w:val="000F3FB4"/>
    <w:rsid w:val="000F4C23"/>
    <w:rsid w:val="00102854"/>
    <w:rsid w:val="0010777F"/>
    <w:rsid w:val="00116802"/>
    <w:rsid w:val="00117B71"/>
    <w:rsid w:val="00125D0C"/>
    <w:rsid w:val="00131F27"/>
    <w:rsid w:val="00132556"/>
    <w:rsid w:val="00133BEE"/>
    <w:rsid w:val="0013417D"/>
    <w:rsid w:val="00137472"/>
    <w:rsid w:val="00137E88"/>
    <w:rsid w:val="001424BE"/>
    <w:rsid w:val="00144CEC"/>
    <w:rsid w:val="00147AD3"/>
    <w:rsid w:val="00150CE4"/>
    <w:rsid w:val="00155AE0"/>
    <w:rsid w:val="00164E8A"/>
    <w:rsid w:val="00170395"/>
    <w:rsid w:val="00170F6E"/>
    <w:rsid w:val="0017345F"/>
    <w:rsid w:val="00176DD9"/>
    <w:rsid w:val="00177983"/>
    <w:rsid w:val="00177BF4"/>
    <w:rsid w:val="00183B05"/>
    <w:rsid w:val="00183ED6"/>
    <w:rsid w:val="0018571B"/>
    <w:rsid w:val="00185D26"/>
    <w:rsid w:val="00187395"/>
    <w:rsid w:val="00193E15"/>
    <w:rsid w:val="00193FC1"/>
    <w:rsid w:val="00194F9A"/>
    <w:rsid w:val="0019544A"/>
    <w:rsid w:val="00195D68"/>
    <w:rsid w:val="001968D4"/>
    <w:rsid w:val="001975A5"/>
    <w:rsid w:val="001A13B7"/>
    <w:rsid w:val="001A1C17"/>
    <w:rsid w:val="001A2BBA"/>
    <w:rsid w:val="001A2DE5"/>
    <w:rsid w:val="001A6395"/>
    <w:rsid w:val="001A6A02"/>
    <w:rsid w:val="001A6FAF"/>
    <w:rsid w:val="001B1907"/>
    <w:rsid w:val="001B1A66"/>
    <w:rsid w:val="001C35DE"/>
    <w:rsid w:val="001C4947"/>
    <w:rsid w:val="001C5225"/>
    <w:rsid w:val="001C5D30"/>
    <w:rsid w:val="001C60EA"/>
    <w:rsid w:val="001C63FC"/>
    <w:rsid w:val="001C6E0C"/>
    <w:rsid w:val="001E1BA5"/>
    <w:rsid w:val="001E2835"/>
    <w:rsid w:val="001E5A72"/>
    <w:rsid w:val="001F40AB"/>
    <w:rsid w:val="0020275B"/>
    <w:rsid w:val="0021070D"/>
    <w:rsid w:val="002127AB"/>
    <w:rsid w:val="00215700"/>
    <w:rsid w:val="0023232B"/>
    <w:rsid w:val="0023331F"/>
    <w:rsid w:val="00236F28"/>
    <w:rsid w:val="00240F59"/>
    <w:rsid w:val="002439D3"/>
    <w:rsid w:val="00244928"/>
    <w:rsid w:val="002473FE"/>
    <w:rsid w:val="0024746E"/>
    <w:rsid w:val="00253F62"/>
    <w:rsid w:val="00256C69"/>
    <w:rsid w:val="00262DF0"/>
    <w:rsid w:val="00263519"/>
    <w:rsid w:val="00264411"/>
    <w:rsid w:val="00265C06"/>
    <w:rsid w:val="00272CC1"/>
    <w:rsid w:val="002756EF"/>
    <w:rsid w:val="00280208"/>
    <w:rsid w:val="00281D89"/>
    <w:rsid w:val="002822D4"/>
    <w:rsid w:val="0028268A"/>
    <w:rsid w:val="0029013E"/>
    <w:rsid w:val="00290F46"/>
    <w:rsid w:val="00292F3F"/>
    <w:rsid w:val="002931AA"/>
    <w:rsid w:val="002A25C9"/>
    <w:rsid w:val="002A2B90"/>
    <w:rsid w:val="002A6F29"/>
    <w:rsid w:val="002B55EA"/>
    <w:rsid w:val="002C01A2"/>
    <w:rsid w:val="002C2629"/>
    <w:rsid w:val="002C3877"/>
    <w:rsid w:val="002C6315"/>
    <w:rsid w:val="002D1FBF"/>
    <w:rsid w:val="002E1C3F"/>
    <w:rsid w:val="002E38C9"/>
    <w:rsid w:val="002E4482"/>
    <w:rsid w:val="002E499F"/>
    <w:rsid w:val="002F0543"/>
    <w:rsid w:val="002F2E9C"/>
    <w:rsid w:val="002F4E83"/>
    <w:rsid w:val="002F50C8"/>
    <w:rsid w:val="002F59FF"/>
    <w:rsid w:val="0030029D"/>
    <w:rsid w:val="00300611"/>
    <w:rsid w:val="003015B8"/>
    <w:rsid w:val="00303179"/>
    <w:rsid w:val="003063AA"/>
    <w:rsid w:val="00306653"/>
    <w:rsid w:val="00307811"/>
    <w:rsid w:val="0031037C"/>
    <w:rsid w:val="0031164A"/>
    <w:rsid w:val="003146F6"/>
    <w:rsid w:val="00315D12"/>
    <w:rsid w:val="003217E0"/>
    <w:rsid w:val="00322213"/>
    <w:rsid w:val="00323C52"/>
    <w:rsid w:val="00324610"/>
    <w:rsid w:val="00324F03"/>
    <w:rsid w:val="003255AC"/>
    <w:rsid w:val="00331499"/>
    <w:rsid w:val="003322D8"/>
    <w:rsid w:val="003324B1"/>
    <w:rsid w:val="00335EC5"/>
    <w:rsid w:val="0033696C"/>
    <w:rsid w:val="00341F84"/>
    <w:rsid w:val="0034208B"/>
    <w:rsid w:val="0034330F"/>
    <w:rsid w:val="00347055"/>
    <w:rsid w:val="00350675"/>
    <w:rsid w:val="00362123"/>
    <w:rsid w:val="00362B51"/>
    <w:rsid w:val="003650AF"/>
    <w:rsid w:val="0036526E"/>
    <w:rsid w:val="0036636D"/>
    <w:rsid w:val="00370B7A"/>
    <w:rsid w:val="00371394"/>
    <w:rsid w:val="00373FF7"/>
    <w:rsid w:val="003853A9"/>
    <w:rsid w:val="003853DA"/>
    <w:rsid w:val="00392058"/>
    <w:rsid w:val="00394B32"/>
    <w:rsid w:val="003A0EA8"/>
    <w:rsid w:val="003A1B45"/>
    <w:rsid w:val="003A34F9"/>
    <w:rsid w:val="003A354A"/>
    <w:rsid w:val="003A3B79"/>
    <w:rsid w:val="003B19F9"/>
    <w:rsid w:val="003B68DA"/>
    <w:rsid w:val="003B6D54"/>
    <w:rsid w:val="003B6EF0"/>
    <w:rsid w:val="003B7B8E"/>
    <w:rsid w:val="003C06B5"/>
    <w:rsid w:val="003C2EBA"/>
    <w:rsid w:val="003C32FB"/>
    <w:rsid w:val="003C4ACF"/>
    <w:rsid w:val="003C6182"/>
    <w:rsid w:val="003D3C55"/>
    <w:rsid w:val="003D5A0F"/>
    <w:rsid w:val="003E1E71"/>
    <w:rsid w:val="003F1084"/>
    <w:rsid w:val="003F14B2"/>
    <w:rsid w:val="003F6A51"/>
    <w:rsid w:val="003F71AB"/>
    <w:rsid w:val="004010EA"/>
    <w:rsid w:val="00402C4F"/>
    <w:rsid w:val="00403A6B"/>
    <w:rsid w:val="00405EDB"/>
    <w:rsid w:val="00414E1D"/>
    <w:rsid w:val="00416DC3"/>
    <w:rsid w:val="00420DFF"/>
    <w:rsid w:val="00422F7D"/>
    <w:rsid w:val="00423745"/>
    <w:rsid w:val="0042380B"/>
    <w:rsid w:val="00423A49"/>
    <w:rsid w:val="004258B6"/>
    <w:rsid w:val="00426995"/>
    <w:rsid w:val="0042736F"/>
    <w:rsid w:val="0043225F"/>
    <w:rsid w:val="00432645"/>
    <w:rsid w:val="0043330B"/>
    <w:rsid w:val="00433E80"/>
    <w:rsid w:val="00447A6C"/>
    <w:rsid w:val="00460085"/>
    <w:rsid w:val="00461657"/>
    <w:rsid w:val="00462212"/>
    <w:rsid w:val="00464C90"/>
    <w:rsid w:val="00465FF7"/>
    <w:rsid w:val="00475298"/>
    <w:rsid w:val="0047638E"/>
    <w:rsid w:val="004773AF"/>
    <w:rsid w:val="0048206F"/>
    <w:rsid w:val="00483967"/>
    <w:rsid w:val="00486D1F"/>
    <w:rsid w:val="00487695"/>
    <w:rsid w:val="00493EBB"/>
    <w:rsid w:val="00496A5C"/>
    <w:rsid w:val="004A3DE2"/>
    <w:rsid w:val="004A4859"/>
    <w:rsid w:val="004B187E"/>
    <w:rsid w:val="004B19D0"/>
    <w:rsid w:val="004B29AE"/>
    <w:rsid w:val="004B4BF0"/>
    <w:rsid w:val="004B5193"/>
    <w:rsid w:val="004B57F9"/>
    <w:rsid w:val="004C7FEA"/>
    <w:rsid w:val="004D0996"/>
    <w:rsid w:val="004D1689"/>
    <w:rsid w:val="004D3FF2"/>
    <w:rsid w:val="004D7654"/>
    <w:rsid w:val="004E0ECA"/>
    <w:rsid w:val="004E6AF0"/>
    <w:rsid w:val="004F15C6"/>
    <w:rsid w:val="005020D1"/>
    <w:rsid w:val="00503759"/>
    <w:rsid w:val="00507DC9"/>
    <w:rsid w:val="00511249"/>
    <w:rsid w:val="00513236"/>
    <w:rsid w:val="00517F50"/>
    <w:rsid w:val="00521420"/>
    <w:rsid w:val="00522B57"/>
    <w:rsid w:val="00524183"/>
    <w:rsid w:val="00524BDC"/>
    <w:rsid w:val="00525BE4"/>
    <w:rsid w:val="005264EE"/>
    <w:rsid w:val="00526FEE"/>
    <w:rsid w:val="00527CD7"/>
    <w:rsid w:val="00535323"/>
    <w:rsid w:val="00535879"/>
    <w:rsid w:val="005364E9"/>
    <w:rsid w:val="00537C9F"/>
    <w:rsid w:val="00540315"/>
    <w:rsid w:val="0055021E"/>
    <w:rsid w:val="00550B75"/>
    <w:rsid w:val="00552447"/>
    <w:rsid w:val="005526DF"/>
    <w:rsid w:val="00553822"/>
    <w:rsid w:val="005549B1"/>
    <w:rsid w:val="0055637D"/>
    <w:rsid w:val="00560604"/>
    <w:rsid w:val="00562ECC"/>
    <w:rsid w:val="005641CB"/>
    <w:rsid w:val="00571F0F"/>
    <w:rsid w:val="005753A1"/>
    <w:rsid w:val="005837E4"/>
    <w:rsid w:val="00584742"/>
    <w:rsid w:val="0058613B"/>
    <w:rsid w:val="00595E4C"/>
    <w:rsid w:val="005A3393"/>
    <w:rsid w:val="005A40E8"/>
    <w:rsid w:val="005A4C54"/>
    <w:rsid w:val="005A7C69"/>
    <w:rsid w:val="005B01BE"/>
    <w:rsid w:val="005B5D31"/>
    <w:rsid w:val="005B67EB"/>
    <w:rsid w:val="005C186A"/>
    <w:rsid w:val="005C3CD0"/>
    <w:rsid w:val="005C7A98"/>
    <w:rsid w:val="005D495B"/>
    <w:rsid w:val="005D4FD5"/>
    <w:rsid w:val="005D5E95"/>
    <w:rsid w:val="005D6B79"/>
    <w:rsid w:val="005D75C8"/>
    <w:rsid w:val="005E13B2"/>
    <w:rsid w:val="005E1FAC"/>
    <w:rsid w:val="005F0866"/>
    <w:rsid w:val="005F1C37"/>
    <w:rsid w:val="005F3F32"/>
    <w:rsid w:val="005F5B76"/>
    <w:rsid w:val="005F5E88"/>
    <w:rsid w:val="00600B41"/>
    <w:rsid w:val="0060613C"/>
    <w:rsid w:val="006068C7"/>
    <w:rsid w:val="00607680"/>
    <w:rsid w:val="00610055"/>
    <w:rsid w:val="006161F9"/>
    <w:rsid w:val="00616B0B"/>
    <w:rsid w:val="00617471"/>
    <w:rsid w:val="00620A28"/>
    <w:rsid w:val="00624808"/>
    <w:rsid w:val="0062749B"/>
    <w:rsid w:val="006278A3"/>
    <w:rsid w:val="00631BCF"/>
    <w:rsid w:val="006341BA"/>
    <w:rsid w:val="00635DA2"/>
    <w:rsid w:val="006410E1"/>
    <w:rsid w:val="00647AE0"/>
    <w:rsid w:val="0065111F"/>
    <w:rsid w:val="00656C5B"/>
    <w:rsid w:val="006570ED"/>
    <w:rsid w:val="00664A21"/>
    <w:rsid w:val="00664C3F"/>
    <w:rsid w:val="00672446"/>
    <w:rsid w:val="00672FCE"/>
    <w:rsid w:val="006744D6"/>
    <w:rsid w:val="00680329"/>
    <w:rsid w:val="00687C30"/>
    <w:rsid w:val="00693639"/>
    <w:rsid w:val="00695AD4"/>
    <w:rsid w:val="00695B87"/>
    <w:rsid w:val="006A2C5A"/>
    <w:rsid w:val="006A7218"/>
    <w:rsid w:val="006B25AF"/>
    <w:rsid w:val="006B33D1"/>
    <w:rsid w:val="006B6AA6"/>
    <w:rsid w:val="006C4B77"/>
    <w:rsid w:val="006C5BCD"/>
    <w:rsid w:val="006C76D0"/>
    <w:rsid w:val="006C7F94"/>
    <w:rsid w:val="006E1710"/>
    <w:rsid w:val="006E1B95"/>
    <w:rsid w:val="006E2677"/>
    <w:rsid w:val="006E303F"/>
    <w:rsid w:val="006E3056"/>
    <w:rsid w:val="006E5B27"/>
    <w:rsid w:val="006F109A"/>
    <w:rsid w:val="006F7CE6"/>
    <w:rsid w:val="007027DF"/>
    <w:rsid w:val="00702E67"/>
    <w:rsid w:val="00703A15"/>
    <w:rsid w:val="0070483A"/>
    <w:rsid w:val="00707991"/>
    <w:rsid w:val="007107E9"/>
    <w:rsid w:val="007130AD"/>
    <w:rsid w:val="0072305C"/>
    <w:rsid w:val="00723F8B"/>
    <w:rsid w:val="00724D28"/>
    <w:rsid w:val="007250D1"/>
    <w:rsid w:val="00730BC4"/>
    <w:rsid w:val="00737A8C"/>
    <w:rsid w:val="00743AF3"/>
    <w:rsid w:val="00744CDC"/>
    <w:rsid w:val="00752CB6"/>
    <w:rsid w:val="00755A08"/>
    <w:rsid w:val="00757F40"/>
    <w:rsid w:val="00760F08"/>
    <w:rsid w:val="00771854"/>
    <w:rsid w:val="00771B74"/>
    <w:rsid w:val="0078192A"/>
    <w:rsid w:val="00785CCF"/>
    <w:rsid w:val="00792818"/>
    <w:rsid w:val="007A209C"/>
    <w:rsid w:val="007A2FEA"/>
    <w:rsid w:val="007A6B6A"/>
    <w:rsid w:val="007B09FA"/>
    <w:rsid w:val="007B0BCE"/>
    <w:rsid w:val="007B10E8"/>
    <w:rsid w:val="007B2811"/>
    <w:rsid w:val="007B4B6F"/>
    <w:rsid w:val="007C2429"/>
    <w:rsid w:val="007C3C61"/>
    <w:rsid w:val="007C58BA"/>
    <w:rsid w:val="007D024D"/>
    <w:rsid w:val="007D0266"/>
    <w:rsid w:val="007F14F6"/>
    <w:rsid w:val="007F3469"/>
    <w:rsid w:val="007F3712"/>
    <w:rsid w:val="007F4661"/>
    <w:rsid w:val="007F6AC7"/>
    <w:rsid w:val="0080449D"/>
    <w:rsid w:val="00807C15"/>
    <w:rsid w:val="008147E6"/>
    <w:rsid w:val="00815EA3"/>
    <w:rsid w:val="00816F67"/>
    <w:rsid w:val="008212E1"/>
    <w:rsid w:val="0082787E"/>
    <w:rsid w:val="00834BA2"/>
    <w:rsid w:val="00835509"/>
    <w:rsid w:val="00840362"/>
    <w:rsid w:val="00842A55"/>
    <w:rsid w:val="00843354"/>
    <w:rsid w:val="00852B35"/>
    <w:rsid w:val="00854819"/>
    <w:rsid w:val="00856750"/>
    <w:rsid w:val="008577B3"/>
    <w:rsid w:val="00865D55"/>
    <w:rsid w:val="00866DEE"/>
    <w:rsid w:val="00872070"/>
    <w:rsid w:val="00872D66"/>
    <w:rsid w:val="00873F9A"/>
    <w:rsid w:val="0087429E"/>
    <w:rsid w:val="00876C66"/>
    <w:rsid w:val="00882345"/>
    <w:rsid w:val="00883D64"/>
    <w:rsid w:val="00885944"/>
    <w:rsid w:val="008879D7"/>
    <w:rsid w:val="008955DE"/>
    <w:rsid w:val="00896EFE"/>
    <w:rsid w:val="00897CB0"/>
    <w:rsid w:val="008A0651"/>
    <w:rsid w:val="008A1017"/>
    <w:rsid w:val="008A190E"/>
    <w:rsid w:val="008A54BD"/>
    <w:rsid w:val="008B1F00"/>
    <w:rsid w:val="008B282E"/>
    <w:rsid w:val="008B61D1"/>
    <w:rsid w:val="008C3436"/>
    <w:rsid w:val="008C592A"/>
    <w:rsid w:val="008C6A16"/>
    <w:rsid w:val="008D113C"/>
    <w:rsid w:val="008D1783"/>
    <w:rsid w:val="008D65B0"/>
    <w:rsid w:val="008D759F"/>
    <w:rsid w:val="008D7A49"/>
    <w:rsid w:val="008E156E"/>
    <w:rsid w:val="008E16DA"/>
    <w:rsid w:val="008E2278"/>
    <w:rsid w:val="008F0409"/>
    <w:rsid w:val="008F2A35"/>
    <w:rsid w:val="008F3B2A"/>
    <w:rsid w:val="008F7073"/>
    <w:rsid w:val="008F7198"/>
    <w:rsid w:val="009035B8"/>
    <w:rsid w:val="00912763"/>
    <w:rsid w:val="0091319A"/>
    <w:rsid w:val="00920B02"/>
    <w:rsid w:val="009255BD"/>
    <w:rsid w:val="00927937"/>
    <w:rsid w:val="00927B77"/>
    <w:rsid w:val="00930DF7"/>
    <w:rsid w:val="00931A11"/>
    <w:rsid w:val="00931EFA"/>
    <w:rsid w:val="00932382"/>
    <w:rsid w:val="00940687"/>
    <w:rsid w:val="009417CE"/>
    <w:rsid w:val="00946788"/>
    <w:rsid w:val="00950FCA"/>
    <w:rsid w:val="00952C3F"/>
    <w:rsid w:val="00954F89"/>
    <w:rsid w:val="0096042F"/>
    <w:rsid w:val="00960648"/>
    <w:rsid w:val="00965B9E"/>
    <w:rsid w:val="00966B91"/>
    <w:rsid w:val="00972327"/>
    <w:rsid w:val="009746B9"/>
    <w:rsid w:val="00976480"/>
    <w:rsid w:val="00981DF1"/>
    <w:rsid w:val="00994FEC"/>
    <w:rsid w:val="00996A9A"/>
    <w:rsid w:val="00996D9F"/>
    <w:rsid w:val="009971EA"/>
    <w:rsid w:val="009A0CA7"/>
    <w:rsid w:val="009A6084"/>
    <w:rsid w:val="009B1E71"/>
    <w:rsid w:val="009B2687"/>
    <w:rsid w:val="009B324B"/>
    <w:rsid w:val="009B3BAD"/>
    <w:rsid w:val="009B4B56"/>
    <w:rsid w:val="009B4EC9"/>
    <w:rsid w:val="009B7050"/>
    <w:rsid w:val="009C5161"/>
    <w:rsid w:val="009C5C5B"/>
    <w:rsid w:val="009C7F69"/>
    <w:rsid w:val="009D0C70"/>
    <w:rsid w:val="009D3BE3"/>
    <w:rsid w:val="009D3E3D"/>
    <w:rsid w:val="009D4DFB"/>
    <w:rsid w:val="009D7337"/>
    <w:rsid w:val="009E2B55"/>
    <w:rsid w:val="009E5B47"/>
    <w:rsid w:val="009F26D9"/>
    <w:rsid w:val="009F29CD"/>
    <w:rsid w:val="009F2F2A"/>
    <w:rsid w:val="009F4857"/>
    <w:rsid w:val="00A03593"/>
    <w:rsid w:val="00A11FE2"/>
    <w:rsid w:val="00A20E03"/>
    <w:rsid w:val="00A21039"/>
    <w:rsid w:val="00A26F2F"/>
    <w:rsid w:val="00A3006A"/>
    <w:rsid w:val="00A30819"/>
    <w:rsid w:val="00A30E78"/>
    <w:rsid w:val="00A35B24"/>
    <w:rsid w:val="00A35D22"/>
    <w:rsid w:val="00A3776A"/>
    <w:rsid w:val="00A6156A"/>
    <w:rsid w:val="00A6270B"/>
    <w:rsid w:val="00A63D45"/>
    <w:rsid w:val="00A70662"/>
    <w:rsid w:val="00A71065"/>
    <w:rsid w:val="00A73EAC"/>
    <w:rsid w:val="00A74399"/>
    <w:rsid w:val="00A80F64"/>
    <w:rsid w:val="00A8303B"/>
    <w:rsid w:val="00A830C0"/>
    <w:rsid w:val="00A84DAC"/>
    <w:rsid w:val="00A84ED0"/>
    <w:rsid w:val="00A85092"/>
    <w:rsid w:val="00A86916"/>
    <w:rsid w:val="00A90F73"/>
    <w:rsid w:val="00A956BA"/>
    <w:rsid w:val="00AA04C5"/>
    <w:rsid w:val="00AA1E87"/>
    <w:rsid w:val="00AA32F7"/>
    <w:rsid w:val="00AA4E42"/>
    <w:rsid w:val="00AA62F4"/>
    <w:rsid w:val="00AA7615"/>
    <w:rsid w:val="00AB2D95"/>
    <w:rsid w:val="00AB329A"/>
    <w:rsid w:val="00AB7034"/>
    <w:rsid w:val="00AB78FE"/>
    <w:rsid w:val="00AC086B"/>
    <w:rsid w:val="00AC0958"/>
    <w:rsid w:val="00AC1B4A"/>
    <w:rsid w:val="00AC5050"/>
    <w:rsid w:val="00AC52C5"/>
    <w:rsid w:val="00AC566E"/>
    <w:rsid w:val="00AC5AAA"/>
    <w:rsid w:val="00AC7BB7"/>
    <w:rsid w:val="00AD600C"/>
    <w:rsid w:val="00AD681A"/>
    <w:rsid w:val="00AD7CF1"/>
    <w:rsid w:val="00AD7E7F"/>
    <w:rsid w:val="00AE00B2"/>
    <w:rsid w:val="00AE34F9"/>
    <w:rsid w:val="00AE50F7"/>
    <w:rsid w:val="00AE596C"/>
    <w:rsid w:val="00AF3251"/>
    <w:rsid w:val="00AF73FE"/>
    <w:rsid w:val="00AF744D"/>
    <w:rsid w:val="00B04ABF"/>
    <w:rsid w:val="00B04BD0"/>
    <w:rsid w:val="00B05046"/>
    <w:rsid w:val="00B05BB2"/>
    <w:rsid w:val="00B07360"/>
    <w:rsid w:val="00B07909"/>
    <w:rsid w:val="00B079A0"/>
    <w:rsid w:val="00B11504"/>
    <w:rsid w:val="00B120A0"/>
    <w:rsid w:val="00B16A25"/>
    <w:rsid w:val="00B176F9"/>
    <w:rsid w:val="00B21D9D"/>
    <w:rsid w:val="00B228D8"/>
    <w:rsid w:val="00B25140"/>
    <w:rsid w:val="00B30D4C"/>
    <w:rsid w:val="00B31BE2"/>
    <w:rsid w:val="00B337C2"/>
    <w:rsid w:val="00B33A04"/>
    <w:rsid w:val="00B357E1"/>
    <w:rsid w:val="00B3736E"/>
    <w:rsid w:val="00B401FB"/>
    <w:rsid w:val="00B4357D"/>
    <w:rsid w:val="00B44FC5"/>
    <w:rsid w:val="00B475D4"/>
    <w:rsid w:val="00B55EE5"/>
    <w:rsid w:val="00B56F60"/>
    <w:rsid w:val="00B624C9"/>
    <w:rsid w:val="00B72212"/>
    <w:rsid w:val="00B73EE1"/>
    <w:rsid w:val="00B77486"/>
    <w:rsid w:val="00B87482"/>
    <w:rsid w:val="00B876EA"/>
    <w:rsid w:val="00B93D7B"/>
    <w:rsid w:val="00B9456F"/>
    <w:rsid w:val="00BA0BF0"/>
    <w:rsid w:val="00BA4AC3"/>
    <w:rsid w:val="00BA6708"/>
    <w:rsid w:val="00BA7773"/>
    <w:rsid w:val="00BB2E8D"/>
    <w:rsid w:val="00BB3789"/>
    <w:rsid w:val="00BB393C"/>
    <w:rsid w:val="00BB5923"/>
    <w:rsid w:val="00BB5FE3"/>
    <w:rsid w:val="00BC4010"/>
    <w:rsid w:val="00BD539C"/>
    <w:rsid w:val="00BD643E"/>
    <w:rsid w:val="00BE14DA"/>
    <w:rsid w:val="00BE31E2"/>
    <w:rsid w:val="00BF0B93"/>
    <w:rsid w:val="00BF0BD9"/>
    <w:rsid w:val="00BF0CAC"/>
    <w:rsid w:val="00BF56A3"/>
    <w:rsid w:val="00C06175"/>
    <w:rsid w:val="00C07487"/>
    <w:rsid w:val="00C07E50"/>
    <w:rsid w:val="00C10F7B"/>
    <w:rsid w:val="00C11875"/>
    <w:rsid w:val="00C13BCD"/>
    <w:rsid w:val="00C23505"/>
    <w:rsid w:val="00C25EB1"/>
    <w:rsid w:val="00C262ED"/>
    <w:rsid w:val="00C27712"/>
    <w:rsid w:val="00C3215E"/>
    <w:rsid w:val="00C32F77"/>
    <w:rsid w:val="00C330AD"/>
    <w:rsid w:val="00C34581"/>
    <w:rsid w:val="00C41C72"/>
    <w:rsid w:val="00C4260A"/>
    <w:rsid w:val="00C465FB"/>
    <w:rsid w:val="00C47A07"/>
    <w:rsid w:val="00C507AF"/>
    <w:rsid w:val="00C55C59"/>
    <w:rsid w:val="00C60FF3"/>
    <w:rsid w:val="00C6175A"/>
    <w:rsid w:val="00C61910"/>
    <w:rsid w:val="00C6248E"/>
    <w:rsid w:val="00C626F9"/>
    <w:rsid w:val="00C71B0D"/>
    <w:rsid w:val="00C72BB2"/>
    <w:rsid w:val="00C72E8A"/>
    <w:rsid w:val="00C75A28"/>
    <w:rsid w:val="00C77760"/>
    <w:rsid w:val="00C81571"/>
    <w:rsid w:val="00C815AB"/>
    <w:rsid w:val="00C8278F"/>
    <w:rsid w:val="00C83323"/>
    <w:rsid w:val="00C84A6A"/>
    <w:rsid w:val="00C853CF"/>
    <w:rsid w:val="00C854F8"/>
    <w:rsid w:val="00C91E6A"/>
    <w:rsid w:val="00C92DCB"/>
    <w:rsid w:val="00C93985"/>
    <w:rsid w:val="00C93DB0"/>
    <w:rsid w:val="00C97EB6"/>
    <w:rsid w:val="00CA2301"/>
    <w:rsid w:val="00CA376C"/>
    <w:rsid w:val="00CA3DC3"/>
    <w:rsid w:val="00CA43C2"/>
    <w:rsid w:val="00CB1645"/>
    <w:rsid w:val="00CB1E00"/>
    <w:rsid w:val="00CB5498"/>
    <w:rsid w:val="00CB5CCC"/>
    <w:rsid w:val="00CC6D89"/>
    <w:rsid w:val="00CC6E13"/>
    <w:rsid w:val="00CC7A03"/>
    <w:rsid w:val="00CD05FA"/>
    <w:rsid w:val="00CD15AF"/>
    <w:rsid w:val="00CD310D"/>
    <w:rsid w:val="00CD3C16"/>
    <w:rsid w:val="00CD5721"/>
    <w:rsid w:val="00CD7B05"/>
    <w:rsid w:val="00CE4B30"/>
    <w:rsid w:val="00CE5FD7"/>
    <w:rsid w:val="00CE7960"/>
    <w:rsid w:val="00CF1D6A"/>
    <w:rsid w:val="00CF3404"/>
    <w:rsid w:val="00CF5FA4"/>
    <w:rsid w:val="00CF68CE"/>
    <w:rsid w:val="00CF7B7A"/>
    <w:rsid w:val="00D05C90"/>
    <w:rsid w:val="00D100F2"/>
    <w:rsid w:val="00D12480"/>
    <w:rsid w:val="00D224D8"/>
    <w:rsid w:val="00D22D74"/>
    <w:rsid w:val="00D239F0"/>
    <w:rsid w:val="00D31031"/>
    <w:rsid w:val="00D35844"/>
    <w:rsid w:val="00D42A3D"/>
    <w:rsid w:val="00D46A1B"/>
    <w:rsid w:val="00D47494"/>
    <w:rsid w:val="00D51AAB"/>
    <w:rsid w:val="00D53625"/>
    <w:rsid w:val="00D5389F"/>
    <w:rsid w:val="00D54458"/>
    <w:rsid w:val="00D55BFE"/>
    <w:rsid w:val="00D573AA"/>
    <w:rsid w:val="00D61075"/>
    <w:rsid w:val="00D62403"/>
    <w:rsid w:val="00D65D67"/>
    <w:rsid w:val="00D67E17"/>
    <w:rsid w:val="00D711E9"/>
    <w:rsid w:val="00D71A82"/>
    <w:rsid w:val="00D7255D"/>
    <w:rsid w:val="00D733FC"/>
    <w:rsid w:val="00D75455"/>
    <w:rsid w:val="00D81046"/>
    <w:rsid w:val="00D814F6"/>
    <w:rsid w:val="00D81E5C"/>
    <w:rsid w:val="00D83FC2"/>
    <w:rsid w:val="00D84C24"/>
    <w:rsid w:val="00D85041"/>
    <w:rsid w:val="00D854A0"/>
    <w:rsid w:val="00D946D4"/>
    <w:rsid w:val="00D95D41"/>
    <w:rsid w:val="00D96AE2"/>
    <w:rsid w:val="00DA3035"/>
    <w:rsid w:val="00DA553B"/>
    <w:rsid w:val="00DA586B"/>
    <w:rsid w:val="00DA58E8"/>
    <w:rsid w:val="00DA6676"/>
    <w:rsid w:val="00DA6F44"/>
    <w:rsid w:val="00DB259A"/>
    <w:rsid w:val="00DB2743"/>
    <w:rsid w:val="00DB7403"/>
    <w:rsid w:val="00DC6BAA"/>
    <w:rsid w:val="00DC7ADE"/>
    <w:rsid w:val="00DD39A8"/>
    <w:rsid w:val="00DD4019"/>
    <w:rsid w:val="00DD7B80"/>
    <w:rsid w:val="00DE597C"/>
    <w:rsid w:val="00DF0A49"/>
    <w:rsid w:val="00DF1790"/>
    <w:rsid w:val="00DF1E1E"/>
    <w:rsid w:val="00DF6916"/>
    <w:rsid w:val="00DF77AD"/>
    <w:rsid w:val="00DF7EC6"/>
    <w:rsid w:val="00E01844"/>
    <w:rsid w:val="00E05ACB"/>
    <w:rsid w:val="00E11B35"/>
    <w:rsid w:val="00E1396E"/>
    <w:rsid w:val="00E22A13"/>
    <w:rsid w:val="00E23A0A"/>
    <w:rsid w:val="00E249C3"/>
    <w:rsid w:val="00E27968"/>
    <w:rsid w:val="00E30AE1"/>
    <w:rsid w:val="00E31D2A"/>
    <w:rsid w:val="00E350AD"/>
    <w:rsid w:val="00E43656"/>
    <w:rsid w:val="00E44035"/>
    <w:rsid w:val="00E4515D"/>
    <w:rsid w:val="00E46266"/>
    <w:rsid w:val="00E50D48"/>
    <w:rsid w:val="00E50D68"/>
    <w:rsid w:val="00E51F94"/>
    <w:rsid w:val="00E52E9F"/>
    <w:rsid w:val="00E540C0"/>
    <w:rsid w:val="00E54584"/>
    <w:rsid w:val="00E54A6E"/>
    <w:rsid w:val="00E57CEF"/>
    <w:rsid w:val="00E62882"/>
    <w:rsid w:val="00E6436A"/>
    <w:rsid w:val="00E6484D"/>
    <w:rsid w:val="00E65D55"/>
    <w:rsid w:val="00E74291"/>
    <w:rsid w:val="00E76FD9"/>
    <w:rsid w:val="00E8566F"/>
    <w:rsid w:val="00E872ED"/>
    <w:rsid w:val="00E90BED"/>
    <w:rsid w:val="00E91F1B"/>
    <w:rsid w:val="00E94FA9"/>
    <w:rsid w:val="00E9678D"/>
    <w:rsid w:val="00E974D5"/>
    <w:rsid w:val="00EA38B2"/>
    <w:rsid w:val="00EA452F"/>
    <w:rsid w:val="00EA4A3A"/>
    <w:rsid w:val="00EA69FA"/>
    <w:rsid w:val="00EA762C"/>
    <w:rsid w:val="00EA7EC8"/>
    <w:rsid w:val="00EB23FA"/>
    <w:rsid w:val="00EB7156"/>
    <w:rsid w:val="00EC0BE2"/>
    <w:rsid w:val="00EC3971"/>
    <w:rsid w:val="00EC3EEA"/>
    <w:rsid w:val="00EC65DE"/>
    <w:rsid w:val="00ED015A"/>
    <w:rsid w:val="00ED22F9"/>
    <w:rsid w:val="00ED7A19"/>
    <w:rsid w:val="00EE40B1"/>
    <w:rsid w:val="00EE4971"/>
    <w:rsid w:val="00EF0550"/>
    <w:rsid w:val="00EF2E05"/>
    <w:rsid w:val="00EF4E5C"/>
    <w:rsid w:val="00F01336"/>
    <w:rsid w:val="00F02609"/>
    <w:rsid w:val="00F069AA"/>
    <w:rsid w:val="00F076D9"/>
    <w:rsid w:val="00F138DA"/>
    <w:rsid w:val="00F16B77"/>
    <w:rsid w:val="00F20BF6"/>
    <w:rsid w:val="00F21192"/>
    <w:rsid w:val="00F228C4"/>
    <w:rsid w:val="00F24852"/>
    <w:rsid w:val="00F254EC"/>
    <w:rsid w:val="00F33387"/>
    <w:rsid w:val="00F33B49"/>
    <w:rsid w:val="00F353C4"/>
    <w:rsid w:val="00F36AA7"/>
    <w:rsid w:val="00F36C88"/>
    <w:rsid w:val="00F40134"/>
    <w:rsid w:val="00F41D6E"/>
    <w:rsid w:val="00F50403"/>
    <w:rsid w:val="00F52CF8"/>
    <w:rsid w:val="00F53283"/>
    <w:rsid w:val="00F54989"/>
    <w:rsid w:val="00F576CE"/>
    <w:rsid w:val="00F57ED4"/>
    <w:rsid w:val="00F60DD3"/>
    <w:rsid w:val="00F62270"/>
    <w:rsid w:val="00F67D84"/>
    <w:rsid w:val="00F714A3"/>
    <w:rsid w:val="00F751E1"/>
    <w:rsid w:val="00F77305"/>
    <w:rsid w:val="00F81CBC"/>
    <w:rsid w:val="00F8242A"/>
    <w:rsid w:val="00F838C5"/>
    <w:rsid w:val="00F84A7B"/>
    <w:rsid w:val="00F86DA5"/>
    <w:rsid w:val="00F90538"/>
    <w:rsid w:val="00F91D06"/>
    <w:rsid w:val="00F96000"/>
    <w:rsid w:val="00F977D6"/>
    <w:rsid w:val="00FA2A14"/>
    <w:rsid w:val="00FB2A02"/>
    <w:rsid w:val="00FC0F23"/>
    <w:rsid w:val="00FC1332"/>
    <w:rsid w:val="00FC154C"/>
    <w:rsid w:val="00FC306B"/>
    <w:rsid w:val="00FC4053"/>
    <w:rsid w:val="00FD06B7"/>
    <w:rsid w:val="00FD229E"/>
    <w:rsid w:val="00FD3C22"/>
    <w:rsid w:val="00FD50D6"/>
    <w:rsid w:val="00FE099F"/>
    <w:rsid w:val="00FE0EB6"/>
    <w:rsid w:val="00FE4892"/>
    <w:rsid w:val="00FE4C22"/>
    <w:rsid w:val="00FE746F"/>
    <w:rsid w:val="00FE7B65"/>
    <w:rsid w:val="00FF0F79"/>
    <w:rsid w:val="00FF2638"/>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827843"/>
  <w14:defaultImageDpi w14:val="0"/>
  <w15:docId w15:val="{83D8D408-38D0-42FA-8B85-912E7E2B7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semiHidden="1" w:unhideWhenUs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semiHidden="1" w:uiPriority="0" w:unhideWhenUs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7F9"/>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a3">
    <w:name w:val="Абзац списка Знак"/>
    <w:aliases w:val="Абзац маркированнный Знак,Шаг процесса Знак,Абзац 1 Знак,UL Знак,Table-Normal Знак,RSHB_Table-Normal Знак,Предусловия Знак,Bullet List Знак,FooterText Знак,numbered Знак,Bullet Number Знак,Индексы Знак,Num Bullet 1 Знак,ПКФ Список Знак"/>
    <w:link w:val="a4"/>
    <w:uiPriority w:val="34"/>
    <w:locked/>
    <w:rsid w:val="0091319A"/>
    <w:rPr>
      <w:rFonts w:ascii="Calibri" w:hAnsi="Calibri"/>
      <w:sz w:val="22"/>
      <w:szCs w:val="22"/>
      <w:lang w:eastAsia="en-US"/>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character" w:customStyle="1" w:styleId="p181">
    <w:name w:val="p181"/>
    <w:basedOn w:val="a0"/>
    <w:rsid w:val="000A7765"/>
    <w:rPr>
      <w:rFonts w:cs="Times New Roman"/>
    </w:rPr>
  </w:style>
  <w:style w:type="paragraph" w:customStyle="1" w:styleId="p18">
    <w:name w:val="p18"/>
    <w:basedOn w:val="a"/>
    <w:rsid w:val="000A7765"/>
    <w:pPr>
      <w:autoSpaceDE/>
      <w:autoSpaceDN/>
      <w:spacing w:before="100" w:beforeAutospacing="1" w:after="100" w:afterAutospacing="1"/>
    </w:pPr>
    <w:rPr>
      <w:sz w:val="24"/>
      <w:szCs w:val="24"/>
    </w:rPr>
  </w:style>
  <w:style w:type="paragraph" w:customStyle="1" w:styleId="11">
    <w:name w:val="Абзац списка1"/>
    <w:basedOn w:val="a"/>
    <w:rsid w:val="00DB2743"/>
    <w:pPr>
      <w:autoSpaceDE/>
      <w:autoSpaceDN/>
      <w:spacing w:after="200" w:line="276" w:lineRule="auto"/>
      <w:ind w:left="720"/>
      <w:contextualSpacing/>
    </w:pPr>
    <w:rPr>
      <w:rFonts w:ascii="Calibri" w:hAnsi="Calibri"/>
      <w:sz w:val="22"/>
      <w:szCs w:val="22"/>
      <w:lang w:eastAsia="en-US"/>
    </w:rPr>
  </w:style>
  <w:style w:type="paragraph" w:styleId="HTML">
    <w:name w:val="HTML Preformatted"/>
    <w:basedOn w:val="a"/>
    <w:link w:val="HTML0"/>
    <w:uiPriority w:val="99"/>
    <w:unhideWhenUsed/>
    <w:locked/>
    <w:rsid w:val="00CA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locked/>
    <w:rsid w:val="00CA43C2"/>
    <w:rPr>
      <w:rFonts w:ascii="Courier New" w:hAnsi="Courier New" w:cs="Courier New"/>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4">
    <w:name w:val="List Paragraph"/>
    <w:aliases w:val="Абзац маркированнный,Шаг процесса,Абзац 1,UL,Table-Normal,RSHB_Table-Normal,Предусловия,Bullet List,FooterText,numbered,Bullet Number,Индексы,Num Bullet 1,ПКФ Список,List Paragraph,Маркер,название,SL_Абзац списка"/>
    <w:basedOn w:val="a"/>
    <w:link w:val="a3"/>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2">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326536">
      <w:marLeft w:val="0"/>
      <w:marRight w:val="0"/>
      <w:marTop w:val="0"/>
      <w:marBottom w:val="0"/>
      <w:divBdr>
        <w:top w:val="none" w:sz="0" w:space="0" w:color="auto"/>
        <w:left w:val="none" w:sz="0" w:space="0" w:color="auto"/>
        <w:bottom w:val="none" w:sz="0" w:space="0" w:color="auto"/>
        <w:right w:val="none" w:sz="0" w:space="0" w:color="auto"/>
      </w:divBdr>
    </w:div>
    <w:div w:id="937326537">
      <w:marLeft w:val="0"/>
      <w:marRight w:val="0"/>
      <w:marTop w:val="0"/>
      <w:marBottom w:val="0"/>
      <w:divBdr>
        <w:top w:val="none" w:sz="0" w:space="0" w:color="auto"/>
        <w:left w:val="none" w:sz="0" w:space="0" w:color="auto"/>
        <w:bottom w:val="none" w:sz="0" w:space="0" w:color="auto"/>
        <w:right w:val="none" w:sz="0" w:space="0" w:color="auto"/>
      </w:divBdr>
    </w:div>
    <w:div w:id="937326538">
      <w:marLeft w:val="0"/>
      <w:marRight w:val="0"/>
      <w:marTop w:val="0"/>
      <w:marBottom w:val="0"/>
      <w:divBdr>
        <w:top w:val="none" w:sz="0" w:space="0" w:color="auto"/>
        <w:left w:val="none" w:sz="0" w:space="0" w:color="auto"/>
        <w:bottom w:val="none" w:sz="0" w:space="0" w:color="auto"/>
        <w:right w:val="none" w:sz="0" w:space="0" w:color="auto"/>
      </w:divBdr>
    </w:div>
    <w:div w:id="937326539">
      <w:marLeft w:val="0"/>
      <w:marRight w:val="0"/>
      <w:marTop w:val="0"/>
      <w:marBottom w:val="0"/>
      <w:divBdr>
        <w:top w:val="none" w:sz="0" w:space="0" w:color="auto"/>
        <w:left w:val="none" w:sz="0" w:space="0" w:color="auto"/>
        <w:bottom w:val="none" w:sz="0" w:space="0" w:color="auto"/>
        <w:right w:val="none" w:sz="0" w:space="0" w:color="auto"/>
      </w:divBdr>
    </w:div>
    <w:div w:id="937326540">
      <w:marLeft w:val="0"/>
      <w:marRight w:val="0"/>
      <w:marTop w:val="0"/>
      <w:marBottom w:val="0"/>
      <w:divBdr>
        <w:top w:val="none" w:sz="0" w:space="0" w:color="auto"/>
        <w:left w:val="none" w:sz="0" w:space="0" w:color="auto"/>
        <w:bottom w:val="none" w:sz="0" w:space="0" w:color="auto"/>
        <w:right w:val="none" w:sz="0" w:space="0" w:color="auto"/>
      </w:divBdr>
    </w:div>
    <w:div w:id="9373265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A2DC6D9E99F12E940AD87F776DD4BB98.dms.sberbank.ru/A2DC6D9E99F12E940AD87F776DD4BB98-246DA8BAC8F899035B051271C5E5D7A8-A47F019F14457FAC9A18672C674D1872/1.png" TargetMode="External"/></Relationships>
</file>

<file path=word/_rels/footer3.xml.rels><?xml version="1.0" encoding="UTF-8" standalone="yes"?>
<Relationships xmlns="http://schemas.openxmlformats.org/package/2006/relationships"><Relationship Id="rId1" Type="http://schemas.openxmlformats.org/officeDocument/2006/relationships/image" Target="http://01C0573DB9C6D32DB861AD3E05A01A42.dms.sberbank.ru/01C0573DB9C6D32DB861AD3E05A01A42-7B0BB14C156C5415C413CF6BDFF46773-5A7021B302A676E917BF381A26A97D26/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F9880-1990-4E21-A622-0DB437C04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3730</Words>
  <Characters>26555</Characters>
  <Application>Microsoft Office Word</Application>
  <DocSecurity>0</DocSecurity>
  <Lines>552</Lines>
  <Paragraphs>156</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31290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subject/>
  <dc:creator>xxxxx</dc:creator>
  <cp:keywords/>
  <dc:description/>
  <cp:lastModifiedBy>Захаров Сергей Валерьевич</cp:lastModifiedBy>
  <cp:revision>3</cp:revision>
  <cp:lastPrinted>2013-05-16T11:35:00Z</cp:lastPrinted>
  <dcterms:created xsi:type="dcterms:W3CDTF">2022-11-23T08:14:00Z</dcterms:created>
  <dcterms:modified xsi:type="dcterms:W3CDTF">2022-11-23T08:28:00Z</dcterms:modified>
</cp:coreProperties>
</file>